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F649" w14:textId="0B1868FA" w:rsidR="43E121A9" w:rsidRDefault="43E121A9" w:rsidP="53F6B231">
      <w:pPr>
        <w:jc w:val="center"/>
        <w:rPr>
          <w:rFonts w:ascii="Corbel" w:eastAsia="Corbel" w:hAnsi="Corbel" w:cs="Corbel"/>
          <w:color w:val="000000" w:themeColor="text1"/>
          <w:sz w:val="28"/>
          <w:szCs w:val="28"/>
          <w:lang w:val="en-US"/>
        </w:rPr>
      </w:pPr>
      <w:r w:rsidRPr="53F6B231">
        <w:rPr>
          <w:rFonts w:ascii="Arial" w:eastAsia="Arial" w:hAnsi="Arial" w:cs="Arial"/>
          <w:color w:val="000000" w:themeColor="text1"/>
          <w:sz w:val="28"/>
          <w:szCs w:val="28"/>
        </w:rPr>
        <w:t> </w:t>
      </w:r>
      <w:r w:rsidRPr="53F6B231">
        <w:rPr>
          <w:rFonts w:ascii="Corbel" w:eastAsia="Corbel" w:hAnsi="Corbel" w:cs="Corbel"/>
          <w:color w:val="000000" w:themeColor="text1"/>
          <w:sz w:val="28"/>
          <w:szCs w:val="28"/>
        </w:rPr>
        <w:t xml:space="preserve"> </w:t>
      </w:r>
    </w:p>
    <w:p w14:paraId="70238839" w14:textId="5078750E" w:rsidR="43E121A9" w:rsidRDefault="43E121A9" w:rsidP="53F6B231">
      <w:pPr>
        <w:jc w:val="center"/>
        <w:rPr>
          <w:rFonts w:ascii="Corbel" w:eastAsia="Corbel" w:hAnsi="Corbel" w:cs="Corbel"/>
          <w:color w:val="000000" w:themeColor="text1"/>
          <w:sz w:val="28"/>
          <w:szCs w:val="28"/>
          <w:lang w:val="en-US"/>
        </w:rPr>
      </w:pPr>
      <w:r w:rsidRPr="53F6B231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Prijedlog godišnjeg izvedbenog kurikuluma za Njemački jezik </w:t>
      </w:r>
    </w:p>
    <w:p w14:paraId="4AC3A6C1" w14:textId="64AD7D99" w:rsidR="43E121A9" w:rsidRDefault="43E121A9" w:rsidP="0D13C0A9">
      <w:pPr>
        <w:jc w:val="center"/>
        <w:rPr>
          <w:rFonts w:ascii="Corbel" w:eastAsia="Corbel" w:hAnsi="Corbel" w:cs="Corbel"/>
          <w:color w:val="000000" w:themeColor="text1"/>
          <w:sz w:val="28"/>
          <w:szCs w:val="28"/>
          <w:lang w:val="en-US"/>
        </w:rPr>
      </w:pPr>
      <w:r w:rsidRPr="0D13C0A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 2. razredu srednje škole (</w:t>
      </w:r>
      <w:r w:rsidR="1783FADA" w:rsidRPr="0D13C0A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2.</w:t>
      </w:r>
      <w:r w:rsidR="005A4BDB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r w:rsidR="1783FADA" w:rsidRPr="0D13C0A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god. </w:t>
      </w:r>
      <w:r w:rsidR="77B5701B" w:rsidRPr="0D13C0A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</w:t>
      </w:r>
      <w:r w:rsidR="1783FADA" w:rsidRPr="0D13C0A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čenja, 70 sati</w:t>
      </w:r>
      <w:r w:rsidRPr="0D13C0A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)</w:t>
      </w:r>
    </w:p>
    <w:p w14:paraId="740B7C88" w14:textId="544478E5" w:rsidR="43E121A9" w:rsidRDefault="43E121A9" w:rsidP="08BA0A4E">
      <w:pPr>
        <w:spacing w:line="257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  <w:lang w:val="en-US"/>
        </w:rPr>
      </w:pPr>
      <w:r w:rsidRPr="08BA0A4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za </w:t>
      </w:r>
      <w:r w:rsidR="37BD44B4" w:rsidRPr="08BA0A4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školsku</w:t>
      </w:r>
      <w:r w:rsidRPr="08BA0A4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godinu 202</w:t>
      </w:r>
      <w:r w:rsidR="001F7C61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Pr="08BA0A4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./202</w:t>
      </w:r>
      <w:r w:rsidR="001F7C61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</w:t>
      </w:r>
      <w:r w:rsidRPr="08BA0A4E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</w:p>
    <w:p w14:paraId="419E439D" w14:textId="77777777" w:rsidR="00EA3B9A" w:rsidRDefault="00EA3B9A" w:rsidP="3D9EB504">
      <w:pPr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hr-HR"/>
        </w:rPr>
      </w:pPr>
    </w:p>
    <w:p w14:paraId="672A6659" w14:textId="77777777" w:rsidR="00234851" w:rsidRDefault="00234851"/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w:rsidR="001811F5" w14:paraId="74F6C21F" w14:textId="77777777" w:rsidTr="00797401">
        <w:tc>
          <w:tcPr>
            <w:tcW w:w="1138" w:type="dxa"/>
            <w:shd w:val="clear" w:color="auto" w:fill="DEEAF6" w:themeFill="accent5" w:themeFillTint="33"/>
          </w:tcPr>
          <w:p w14:paraId="4A70774D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bookmarkStart w:id="0" w:name="_Hlk81602324"/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14:paraId="1EDF8DE2" w14:textId="77777777" w:rsidR="00A9342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</w:t>
            </w:r>
          </w:p>
          <w:p w14:paraId="4F4B824E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218" w:type="dxa"/>
            <w:shd w:val="clear" w:color="auto" w:fill="DEEAF6" w:themeFill="accent5" w:themeFillTint="33"/>
          </w:tcPr>
          <w:p w14:paraId="14412D1B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972" w:type="dxa"/>
            <w:shd w:val="clear" w:color="auto" w:fill="DEEAF6" w:themeFill="accent5" w:themeFillTint="33"/>
          </w:tcPr>
          <w:p w14:paraId="66735822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EC25D5C" w14:textId="77777777" w:rsidR="001811F5" w:rsidRPr="001811F5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2B2E55D8" w14:textId="77777777" w:rsidR="001811F5" w:rsidRPr="001811F5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EA3B9A" w14:paraId="2F409D07" w14:textId="77777777" w:rsidTr="00983CB4">
        <w:trPr>
          <w:trHeight w:val="71"/>
        </w:trPr>
        <w:tc>
          <w:tcPr>
            <w:tcW w:w="1138" w:type="dxa"/>
            <w:vMerge w:val="restart"/>
          </w:tcPr>
          <w:p w14:paraId="28200F3C" w14:textId="77777777" w:rsidR="00EA3B9A" w:rsidRDefault="00EA3B9A" w:rsidP="008D4E20">
            <w:r>
              <w:t>RUJAN</w:t>
            </w:r>
          </w:p>
        </w:tc>
        <w:tc>
          <w:tcPr>
            <w:tcW w:w="779" w:type="dxa"/>
          </w:tcPr>
          <w:p w14:paraId="0135CBF0" w14:textId="77777777" w:rsidR="00EA3B9A" w:rsidRDefault="00EA3B9A" w:rsidP="008D4E20">
            <w:r>
              <w:t>1.</w:t>
            </w:r>
          </w:p>
          <w:p w14:paraId="0A37501D" w14:textId="77777777" w:rsidR="00EA3B9A" w:rsidRDefault="00EA3B9A" w:rsidP="008D4E20"/>
        </w:tc>
        <w:tc>
          <w:tcPr>
            <w:tcW w:w="221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5F11720F" w14:textId="77777777" w:rsidR="00EA3B9A" w:rsidRPr="00983CB4" w:rsidRDefault="00EA3B9A" w:rsidP="0025467A">
            <w:pPr>
              <w:pStyle w:val="Standard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3CB4">
              <w:rPr>
                <w:rFonts w:asciiTheme="minorHAnsi" w:hAnsiTheme="minorHAnsi" w:cstheme="minorHAnsi"/>
                <w:sz w:val="22"/>
                <w:szCs w:val="22"/>
              </w:rPr>
              <w:t>Tematske cjeline obrađene tijekom poučavanja Njemačkog jezika 1. razreda</w:t>
            </w:r>
          </w:p>
          <w:p w14:paraId="3B519040" w14:textId="77777777" w:rsidR="00EA3B9A" w:rsidRDefault="00EA3B9A" w:rsidP="008D4E20"/>
          <w:p w14:paraId="4317C92E" w14:textId="77777777" w:rsidR="00EA3B9A" w:rsidRDefault="00EA3B9A" w:rsidP="008D4E20"/>
          <w:p w14:paraId="4152DF97" w14:textId="7D7FF136" w:rsidR="00EA3B9A" w:rsidRPr="00983CB4" w:rsidRDefault="00EA3B9A" w:rsidP="00F66859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3D4335D7" w14:textId="77777777" w:rsidR="00EA3B9A" w:rsidRPr="00983CB4" w:rsidRDefault="00EA3B9A" w:rsidP="0025467A">
            <w:pPr>
              <w:pStyle w:val="Standard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3CB4">
              <w:rPr>
                <w:rFonts w:asciiTheme="minorHAnsi" w:hAnsiTheme="minorHAnsi" w:cstheme="minorHAnsi"/>
                <w:bCs/>
                <w:sz w:val="22"/>
                <w:szCs w:val="22"/>
              </w:rPr>
              <w:t>Uvodni sat, Ponavljanje</w:t>
            </w:r>
          </w:p>
        </w:tc>
        <w:tc>
          <w:tcPr>
            <w:tcW w:w="3238" w:type="dxa"/>
            <w:vMerge w:val="restart"/>
            <w:tcBorders>
              <w:left w:val="single" w:sz="8" w:space="0" w:color="A3A3A3"/>
            </w:tcBorders>
          </w:tcPr>
          <w:p w14:paraId="08CDCB53" w14:textId="77777777" w:rsidR="00EA3B9A" w:rsidRPr="00E722F4" w:rsidRDefault="00EA3B9A" w:rsidP="00A623BE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A.2.1. Učenik razumije kratke i jednostavne tekstove pri slušanju i čitanju.</w:t>
            </w:r>
          </w:p>
          <w:p w14:paraId="159F1DD1" w14:textId="77777777" w:rsidR="00EA3B9A" w:rsidRPr="00E722F4" w:rsidRDefault="00EA3B9A" w:rsidP="00A623BE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A.2.2. Učenik proizvodi kratke i vrlo jednostavne govorne tekstove.</w:t>
            </w:r>
          </w:p>
          <w:p w14:paraId="37DF02DF" w14:textId="77777777" w:rsidR="00EA3B9A" w:rsidRPr="00E722F4" w:rsidRDefault="00EA3B9A" w:rsidP="00CF1E2F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A.2.3. Učenik sudjeluje u kratkoj i vrlo jednostavnoj govornoj interakciji.</w:t>
            </w:r>
          </w:p>
          <w:p w14:paraId="5FE0CD88" w14:textId="77777777" w:rsidR="00EA3B9A" w:rsidRPr="00E722F4" w:rsidRDefault="00EA3B9A" w:rsidP="00CF1E2F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A.2.4.Učenik piše kratke i vrlo jednostavne tekstove.</w:t>
            </w:r>
          </w:p>
          <w:p w14:paraId="5E6FEADD" w14:textId="77777777" w:rsidR="00EA3B9A" w:rsidRPr="00E722F4" w:rsidRDefault="00EA3B9A" w:rsidP="00E35346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 xml:space="preserve">SŠ (2) NJ B.2.1.Učenik na konkretnim primjerima objašnjava sličnosti i razlike između vlastite kulture i kultura </w:t>
            </w:r>
            <w:r w:rsidRPr="00E722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povezanih s njemačkim jezikom u aspektima svakodnevnoga života.</w:t>
            </w:r>
          </w:p>
          <w:p w14:paraId="5CCB1A69" w14:textId="77777777" w:rsidR="00EA3B9A" w:rsidRPr="00E722F4" w:rsidRDefault="00EA3B9A" w:rsidP="003A35F3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B.2.2. Učenik analizira međukulturne susrete, predlaže rješenja konfliktnih situacija te primjenjuje primjerene obrasce ponašanja u poznatim situacijama.</w:t>
            </w:r>
          </w:p>
          <w:p w14:paraId="525D5D90" w14:textId="77777777" w:rsidR="00EA3B9A" w:rsidRPr="00E722F4" w:rsidRDefault="00EA3B9A" w:rsidP="003A35F3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B.2.3. U međukulturnim problemskim situacijama učenik pokazuje sposobnost promjene gledišta te iznosi stav o postojanju jednakih prava usprkos različitosti.</w:t>
            </w:r>
          </w:p>
          <w:p w14:paraId="51B1889C" w14:textId="77777777" w:rsidR="00EA3B9A" w:rsidRPr="00E722F4" w:rsidRDefault="00EA3B9A" w:rsidP="00801479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C.2.1.Učenik bira, kombinira i primjenjuje veći broj strategija učenja i uporabe jezika koje prilagođava zadatku.</w:t>
            </w:r>
          </w:p>
          <w:p w14:paraId="2EA44ED7" w14:textId="77777777" w:rsidR="00EA3B9A" w:rsidRPr="00E722F4" w:rsidRDefault="00EA3B9A" w:rsidP="00705EC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C.2.2. Učenik pronalazi i upotrebljava jednostavne informacije iz različitih izvora pritom se služeći osnovnim vještinama kritičkoga mišljenja.</w:t>
            </w:r>
          </w:p>
          <w:p w14:paraId="5DAB6C7B" w14:textId="77777777" w:rsidR="00EA3B9A" w:rsidRPr="00E722F4" w:rsidRDefault="00EA3B9A" w:rsidP="00A623BE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EB378F" w14:textId="77777777" w:rsidR="00EA3B9A" w:rsidRPr="00E722F4" w:rsidRDefault="00EA3B9A" w:rsidP="00A623BE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5A809" w14:textId="77777777" w:rsidR="00EA3B9A" w:rsidRPr="00A623BE" w:rsidRDefault="00EA3B9A" w:rsidP="008D4E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</w:tcPr>
          <w:p w14:paraId="02614873" w14:textId="77777777" w:rsidR="00EA3B9A" w:rsidRPr="009F61E3" w:rsidRDefault="00EA3B9A" w:rsidP="008D4E20">
            <w:pPr>
              <w:rPr>
                <w:rFonts w:ascii="Arial" w:hAnsi="Arial" w:cs="Arial"/>
                <w:sz w:val="18"/>
                <w:szCs w:val="18"/>
              </w:rPr>
            </w:pPr>
            <w:r w:rsidRPr="009F61E3"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</w:tc>
      </w:tr>
      <w:tr w:rsidR="00EA3B9A" w14:paraId="28942006" w14:textId="77777777" w:rsidTr="00AD6788">
        <w:trPr>
          <w:trHeight w:val="68"/>
        </w:trPr>
        <w:tc>
          <w:tcPr>
            <w:tcW w:w="1138" w:type="dxa"/>
            <w:vMerge/>
          </w:tcPr>
          <w:p w14:paraId="5A39BBE3" w14:textId="77777777" w:rsidR="00EA3B9A" w:rsidRDefault="00EA3B9A" w:rsidP="008D4E20"/>
        </w:tc>
        <w:tc>
          <w:tcPr>
            <w:tcW w:w="779" w:type="dxa"/>
          </w:tcPr>
          <w:p w14:paraId="47886996" w14:textId="77777777" w:rsidR="00EA3B9A" w:rsidRDefault="00EA3B9A" w:rsidP="008D4E20">
            <w:r>
              <w:t>2.</w:t>
            </w:r>
          </w:p>
          <w:p w14:paraId="41C8F396" w14:textId="77777777" w:rsidR="00EA3B9A" w:rsidRDefault="00EA3B9A" w:rsidP="008D4E20"/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72A3D3EC" w14:textId="6D1BFEBC" w:rsidR="00EA3B9A" w:rsidRPr="00983CB4" w:rsidRDefault="00EA3B9A" w:rsidP="00F66859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818308D" w14:textId="77777777" w:rsidR="00EA3B9A" w:rsidRPr="00983CB4" w:rsidRDefault="00EA3B9A" w:rsidP="00983CB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3C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14:paraId="617DE2A2" w14:textId="77777777" w:rsidR="00EA3B9A" w:rsidRPr="00983CB4" w:rsidRDefault="00EA3B9A" w:rsidP="00983CB4">
            <w:pPr>
              <w:rPr>
                <w:rFonts w:cstheme="minorHAnsi"/>
              </w:rPr>
            </w:pPr>
            <w:r w:rsidRPr="00983CB4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38" w:type="dxa"/>
            <w:vMerge/>
            <w:tcBorders>
              <w:left w:val="single" w:sz="8" w:space="0" w:color="A3A3A3"/>
            </w:tcBorders>
          </w:tcPr>
          <w:p w14:paraId="0D0B940D" w14:textId="77777777" w:rsidR="00EA3B9A" w:rsidRDefault="00EA3B9A" w:rsidP="008D4E20"/>
        </w:tc>
        <w:tc>
          <w:tcPr>
            <w:tcW w:w="2605" w:type="dxa"/>
            <w:vMerge/>
          </w:tcPr>
          <w:p w14:paraId="0E27B00A" w14:textId="77777777" w:rsidR="00EA3B9A" w:rsidRDefault="00EA3B9A" w:rsidP="008D4E20"/>
        </w:tc>
      </w:tr>
      <w:tr w:rsidR="00EA3B9A" w14:paraId="439C4AD2" w14:textId="77777777" w:rsidTr="00AD6788">
        <w:trPr>
          <w:trHeight w:val="68"/>
        </w:trPr>
        <w:tc>
          <w:tcPr>
            <w:tcW w:w="1138" w:type="dxa"/>
            <w:vMerge/>
          </w:tcPr>
          <w:p w14:paraId="60061E4C" w14:textId="77777777" w:rsidR="00EA3B9A" w:rsidRDefault="00EA3B9A" w:rsidP="008D4E20"/>
        </w:tc>
        <w:tc>
          <w:tcPr>
            <w:tcW w:w="779" w:type="dxa"/>
            <w:tcBorders>
              <w:right w:val="single" w:sz="8" w:space="0" w:color="A3A3A3"/>
            </w:tcBorders>
          </w:tcPr>
          <w:p w14:paraId="1F75A9DD" w14:textId="77777777" w:rsidR="00EA3B9A" w:rsidRDefault="00EA3B9A" w:rsidP="008D4E20">
            <w:r>
              <w:t>3.</w:t>
            </w:r>
          </w:p>
          <w:p w14:paraId="44EAFD9C" w14:textId="77777777" w:rsidR="00EA3B9A" w:rsidRDefault="00EA3B9A" w:rsidP="008D4E20"/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2C8FE6FD" w14:textId="551CFF3B" w:rsidR="00EA3B9A" w:rsidRDefault="00EA3B9A" w:rsidP="00F66859"/>
        </w:tc>
        <w:tc>
          <w:tcPr>
            <w:tcW w:w="2972" w:type="dxa"/>
            <w:tcBorders>
              <w:left w:val="single" w:sz="8" w:space="0" w:color="A3A3A3"/>
            </w:tcBorders>
          </w:tcPr>
          <w:p w14:paraId="06C0F75F" w14:textId="5E7FA417" w:rsidR="00EA3B9A" w:rsidRPr="000176D3" w:rsidRDefault="00EA3B9A" w:rsidP="0085376E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Ponavljanje</w:t>
            </w:r>
            <w:proofErr w:type="spellEnd"/>
          </w:p>
        </w:tc>
        <w:tc>
          <w:tcPr>
            <w:tcW w:w="3238" w:type="dxa"/>
            <w:vMerge/>
          </w:tcPr>
          <w:p w14:paraId="3656B9AB" w14:textId="77777777" w:rsidR="00EA3B9A" w:rsidRDefault="00EA3B9A" w:rsidP="00443DCC"/>
        </w:tc>
        <w:tc>
          <w:tcPr>
            <w:tcW w:w="2605" w:type="dxa"/>
            <w:vMerge w:val="restart"/>
          </w:tcPr>
          <w:p w14:paraId="1429C95F" w14:textId="77777777" w:rsidR="00EA3B9A" w:rsidRPr="005B73B2" w:rsidRDefault="00EA3B9A" w:rsidP="00164229">
            <w:pPr>
              <w:rPr>
                <w:rFonts w:cstheme="minorHAnsi"/>
              </w:rPr>
            </w:pPr>
            <w:proofErr w:type="spellStart"/>
            <w:r w:rsidRPr="005B73B2">
              <w:rPr>
                <w:rFonts w:cstheme="minorHAnsi"/>
              </w:rPr>
              <w:t>osr</w:t>
            </w:r>
            <w:proofErr w:type="spellEnd"/>
            <w:r w:rsidRPr="005B73B2">
              <w:rPr>
                <w:rFonts w:cstheme="minorHAnsi"/>
              </w:rPr>
              <w:t xml:space="preserve"> A.5.3.</w:t>
            </w:r>
          </w:p>
          <w:p w14:paraId="435D9C0E" w14:textId="77777777" w:rsidR="00EA3B9A" w:rsidRDefault="00EA3B9A" w:rsidP="00164229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Razvija svoje potencijale.</w:t>
            </w:r>
          </w:p>
          <w:p w14:paraId="5347DB06" w14:textId="77777777" w:rsidR="00EA3B9A" w:rsidRPr="005B73B2" w:rsidRDefault="00EA3B9A" w:rsidP="00164229">
            <w:pPr>
              <w:rPr>
                <w:rFonts w:cstheme="minorHAnsi"/>
              </w:rPr>
            </w:pPr>
            <w:proofErr w:type="spellStart"/>
            <w:r w:rsidRPr="005B73B2">
              <w:rPr>
                <w:rFonts w:cstheme="minorHAnsi"/>
              </w:rPr>
              <w:t>osr</w:t>
            </w:r>
            <w:proofErr w:type="spellEnd"/>
            <w:r w:rsidRPr="005B73B2">
              <w:rPr>
                <w:rFonts w:cstheme="minorHAnsi"/>
              </w:rPr>
              <w:t xml:space="preserve"> A.5.2.</w:t>
            </w:r>
          </w:p>
          <w:p w14:paraId="20FC289B" w14:textId="77777777" w:rsidR="00EA3B9A" w:rsidRPr="005B73B2" w:rsidRDefault="00EA3B9A" w:rsidP="00164229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Upravlja emocijama i ponašanjem.</w:t>
            </w:r>
          </w:p>
          <w:p w14:paraId="066E03D2" w14:textId="77777777" w:rsidR="00EA3B9A" w:rsidRPr="00565C9F" w:rsidRDefault="00EA3B9A" w:rsidP="0016422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65C9F">
              <w:rPr>
                <w:rFonts w:cstheme="minorHAnsi"/>
              </w:rPr>
              <w:t>B.5.1.B</w:t>
            </w:r>
          </w:p>
          <w:p w14:paraId="37F7653C" w14:textId="77777777" w:rsidR="00EA3B9A" w:rsidRPr="00565C9F" w:rsidRDefault="00EA3B9A" w:rsidP="00164229">
            <w:pPr>
              <w:rPr>
                <w:rFonts w:cstheme="minorHAnsi"/>
              </w:rPr>
            </w:pPr>
            <w:r w:rsidRPr="00565C9F">
              <w:rPr>
                <w:rFonts w:cstheme="minorHAnsi"/>
              </w:rPr>
              <w:t>Odabire ponašanje sukladno</w:t>
            </w:r>
          </w:p>
          <w:p w14:paraId="397468E5" w14:textId="77777777" w:rsidR="00EA3B9A" w:rsidRPr="00565C9F" w:rsidRDefault="00EA3B9A" w:rsidP="00164229">
            <w:pPr>
              <w:rPr>
                <w:rFonts w:cstheme="minorHAnsi"/>
              </w:rPr>
            </w:pPr>
            <w:r w:rsidRPr="00565C9F">
              <w:rPr>
                <w:rFonts w:cstheme="minorHAnsi"/>
              </w:rPr>
              <w:t>pravilima i normama zajednice.</w:t>
            </w:r>
          </w:p>
          <w:p w14:paraId="45FB0818" w14:textId="77777777" w:rsidR="00EA3B9A" w:rsidRDefault="00EA3B9A" w:rsidP="00164229">
            <w:pPr>
              <w:rPr>
                <w:rFonts w:cstheme="minorHAnsi"/>
              </w:rPr>
            </w:pPr>
          </w:p>
          <w:p w14:paraId="049F31CB" w14:textId="77777777" w:rsidR="00EA3B9A" w:rsidRDefault="00EA3B9A" w:rsidP="008D4E20"/>
        </w:tc>
      </w:tr>
      <w:tr w:rsidR="00EA3B9A" w14:paraId="2099E34E" w14:textId="77777777" w:rsidTr="00AD6788">
        <w:trPr>
          <w:trHeight w:val="68"/>
        </w:trPr>
        <w:tc>
          <w:tcPr>
            <w:tcW w:w="1138" w:type="dxa"/>
            <w:vMerge/>
          </w:tcPr>
          <w:p w14:paraId="53128261" w14:textId="77777777" w:rsidR="00EA3B9A" w:rsidRDefault="00EA3B9A" w:rsidP="008D4E20"/>
        </w:tc>
        <w:tc>
          <w:tcPr>
            <w:tcW w:w="779" w:type="dxa"/>
            <w:tcBorders>
              <w:right w:val="single" w:sz="8" w:space="0" w:color="A3A3A3"/>
            </w:tcBorders>
          </w:tcPr>
          <w:p w14:paraId="0F9ABB3F" w14:textId="77777777" w:rsidR="00EA3B9A" w:rsidRDefault="00EA3B9A" w:rsidP="008D4E20">
            <w:r>
              <w:t>4.</w:t>
            </w:r>
          </w:p>
          <w:p w14:paraId="62486C05" w14:textId="77777777" w:rsidR="00EA3B9A" w:rsidRDefault="00EA3B9A" w:rsidP="008D4E20"/>
        </w:tc>
        <w:tc>
          <w:tcPr>
            <w:tcW w:w="2218" w:type="dxa"/>
            <w:vMerge w:val="restart"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4101652C" w14:textId="66085739" w:rsidR="00EA3B9A" w:rsidRDefault="00EA3B9A" w:rsidP="008D4E20">
            <w:r>
              <w:t xml:space="preserve">1. Tijek dana i </w:t>
            </w:r>
            <w:r w:rsidRPr="00F66859">
              <w:t>svakodnevica</w:t>
            </w:r>
            <w:r>
              <w:t xml:space="preserve"> (6)</w:t>
            </w:r>
          </w:p>
        </w:tc>
        <w:tc>
          <w:tcPr>
            <w:tcW w:w="2972" w:type="dxa"/>
            <w:tcBorders>
              <w:left w:val="single" w:sz="8" w:space="0" w:color="A3A3A3"/>
            </w:tcBorders>
          </w:tcPr>
          <w:p w14:paraId="2BD20BD8" w14:textId="6E10F893" w:rsidR="00EA3B9A" w:rsidRDefault="00EA3B9A" w:rsidP="00565E95">
            <w:proofErr w:type="spellStart"/>
            <w:r>
              <w:t>Tagesabläufe</w:t>
            </w:r>
            <w:proofErr w:type="spellEnd"/>
          </w:p>
          <w:p w14:paraId="035AA80D" w14:textId="2C6B4F68" w:rsidR="00EA3B9A" w:rsidRDefault="00EA3B9A" w:rsidP="00565E95">
            <w:proofErr w:type="spellStart"/>
            <w:r>
              <w:t>Mein</w:t>
            </w:r>
            <w:proofErr w:type="spellEnd"/>
            <w:r>
              <w:t xml:space="preserve"> </w:t>
            </w:r>
            <w:proofErr w:type="spellStart"/>
            <w:r>
              <w:t>Tagesablauf</w:t>
            </w:r>
            <w:proofErr w:type="spellEnd"/>
          </w:p>
        </w:tc>
        <w:tc>
          <w:tcPr>
            <w:tcW w:w="3238" w:type="dxa"/>
            <w:vMerge/>
          </w:tcPr>
          <w:p w14:paraId="4B99056E" w14:textId="77777777" w:rsidR="00EA3B9A" w:rsidRDefault="00EA3B9A" w:rsidP="008D4E20"/>
        </w:tc>
        <w:tc>
          <w:tcPr>
            <w:tcW w:w="2605" w:type="dxa"/>
            <w:vMerge/>
          </w:tcPr>
          <w:p w14:paraId="1299C43A" w14:textId="77777777" w:rsidR="00EA3B9A" w:rsidRDefault="00EA3B9A" w:rsidP="008D4E20"/>
        </w:tc>
      </w:tr>
      <w:tr w:rsidR="00EA3B9A" w14:paraId="49FC0082" w14:textId="77777777" w:rsidTr="00AD6788">
        <w:trPr>
          <w:trHeight w:val="55"/>
        </w:trPr>
        <w:tc>
          <w:tcPr>
            <w:tcW w:w="1138" w:type="dxa"/>
            <w:vMerge w:val="restart"/>
          </w:tcPr>
          <w:p w14:paraId="1677E00C" w14:textId="77777777" w:rsidR="00EA3B9A" w:rsidRDefault="00EA3B9A" w:rsidP="008D4E20">
            <w:r>
              <w:t>LISTOPAD</w:t>
            </w: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56C72689" w14:textId="77777777" w:rsidR="00EA3B9A" w:rsidRDefault="00EA3B9A" w:rsidP="008D4E20">
            <w:r>
              <w:t>5.</w:t>
            </w:r>
          </w:p>
          <w:p w14:paraId="4DDBEF00" w14:textId="77777777" w:rsidR="00EA3B9A" w:rsidRDefault="00EA3B9A" w:rsidP="008D4E20"/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3461D779" w14:textId="77777777" w:rsidR="00EA3B9A" w:rsidRDefault="00EA3B9A" w:rsidP="008D4E20"/>
        </w:tc>
        <w:tc>
          <w:tcPr>
            <w:tcW w:w="2972" w:type="dxa"/>
            <w:tcBorders>
              <w:left w:val="single" w:sz="8" w:space="0" w:color="A3A3A3"/>
            </w:tcBorders>
          </w:tcPr>
          <w:p w14:paraId="30CE915B" w14:textId="77777777" w:rsidR="00EA3B9A" w:rsidRDefault="00EA3B9A" w:rsidP="0085376E">
            <w:proofErr w:type="spellStart"/>
            <w:r>
              <w:t>Verabredungen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Einladungen</w:t>
            </w:r>
            <w:proofErr w:type="spellEnd"/>
          </w:p>
        </w:tc>
        <w:tc>
          <w:tcPr>
            <w:tcW w:w="3238" w:type="dxa"/>
            <w:vMerge/>
          </w:tcPr>
          <w:p w14:paraId="3CF2D8B6" w14:textId="77777777" w:rsidR="00EA3B9A" w:rsidRDefault="00EA3B9A" w:rsidP="008D4E20"/>
        </w:tc>
        <w:tc>
          <w:tcPr>
            <w:tcW w:w="2605" w:type="dxa"/>
            <w:vMerge/>
          </w:tcPr>
          <w:p w14:paraId="0FB78278" w14:textId="77777777" w:rsidR="00EA3B9A" w:rsidRDefault="00EA3B9A" w:rsidP="008D4E20"/>
        </w:tc>
      </w:tr>
      <w:tr w:rsidR="00EA3B9A" w14:paraId="638E5952" w14:textId="77777777" w:rsidTr="00AD6788">
        <w:trPr>
          <w:trHeight w:val="547"/>
        </w:trPr>
        <w:tc>
          <w:tcPr>
            <w:tcW w:w="1138" w:type="dxa"/>
            <w:vMerge/>
          </w:tcPr>
          <w:p w14:paraId="1FC39945" w14:textId="77777777" w:rsidR="00EA3B9A" w:rsidRDefault="00EA3B9A" w:rsidP="008D4E20"/>
        </w:tc>
        <w:tc>
          <w:tcPr>
            <w:tcW w:w="779" w:type="dxa"/>
            <w:tcBorders>
              <w:right w:val="single" w:sz="8" w:space="0" w:color="A3A3A3"/>
            </w:tcBorders>
          </w:tcPr>
          <w:p w14:paraId="4BC6DBBF" w14:textId="77777777" w:rsidR="00EA3B9A" w:rsidRDefault="00EA3B9A" w:rsidP="008D4E20">
            <w:r>
              <w:t>6.</w:t>
            </w:r>
          </w:p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0562CB0E" w14:textId="77777777" w:rsidR="00EA3B9A" w:rsidRDefault="00EA3B9A" w:rsidP="008D4E20"/>
        </w:tc>
        <w:tc>
          <w:tcPr>
            <w:tcW w:w="2972" w:type="dxa"/>
            <w:tcBorders>
              <w:left w:val="single" w:sz="8" w:space="0" w:color="A3A3A3"/>
            </w:tcBorders>
          </w:tcPr>
          <w:p w14:paraId="1FD3F5D1" w14:textId="77777777" w:rsidR="00EA3B9A" w:rsidRDefault="00EA3B9A" w:rsidP="008D4E20">
            <w:proofErr w:type="spellStart"/>
            <w:r>
              <w:t>Telefontraining</w:t>
            </w:r>
            <w:proofErr w:type="spellEnd"/>
            <w:r>
              <w:t xml:space="preserve"> – </w:t>
            </w:r>
            <w:proofErr w:type="spellStart"/>
            <w:r>
              <w:t>richtig</w:t>
            </w:r>
            <w:proofErr w:type="spellEnd"/>
            <w:r>
              <w:t xml:space="preserve"> </w:t>
            </w:r>
            <w:proofErr w:type="spellStart"/>
            <w:r>
              <w:t>telefonieren</w:t>
            </w:r>
            <w:proofErr w:type="spellEnd"/>
          </w:p>
          <w:p w14:paraId="34CE0A41" w14:textId="77777777" w:rsidR="00EA3B9A" w:rsidRDefault="00EA3B9A" w:rsidP="008D4E20"/>
          <w:p w14:paraId="2450924E" w14:textId="77777777" w:rsidR="00EA3B9A" w:rsidRDefault="00EA3B9A" w:rsidP="008D4E20">
            <w:r>
              <w:t>Ponavljanje</w:t>
            </w:r>
          </w:p>
        </w:tc>
        <w:tc>
          <w:tcPr>
            <w:tcW w:w="3238" w:type="dxa"/>
            <w:vMerge/>
          </w:tcPr>
          <w:p w14:paraId="62EBF3C5" w14:textId="77777777" w:rsidR="00EA3B9A" w:rsidRDefault="00EA3B9A" w:rsidP="008D4E20"/>
        </w:tc>
        <w:tc>
          <w:tcPr>
            <w:tcW w:w="2605" w:type="dxa"/>
            <w:vMerge/>
          </w:tcPr>
          <w:p w14:paraId="6D98A12B" w14:textId="77777777" w:rsidR="00EA3B9A" w:rsidRDefault="00EA3B9A" w:rsidP="008D4E20"/>
        </w:tc>
      </w:tr>
      <w:tr w:rsidR="00541B52" w14:paraId="262D5ED1" w14:textId="77777777" w:rsidTr="00797401">
        <w:trPr>
          <w:trHeight w:val="55"/>
        </w:trPr>
        <w:tc>
          <w:tcPr>
            <w:tcW w:w="1138" w:type="dxa"/>
            <w:vMerge/>
          </w:tcPr>
          <w:p w14:paraId="2946DB82" w14:textId="77777777" w:rsidR="00541B52" w:rsidRDefault="00541B52" w:rsidP="00541B52"/>
        </w:tc>
        <w:tc>
          <w:tcPr>
            <w:tcW w:w="779" w:type="dxa"/>
          </w:tcPr>
          <w:p w14:paraId="75697EEC" w14:textId="2E0B20E4" w:rsidR="00541B52" w:rsidRDefault="00541B52" w:rsidP="00541B52">
            <w:r>
              <w:t>7.</w:t>
            </w:r>
          </w:p>
          <w:p w14:paraId="5997CC1D" w14:textId="77777777" w:rsidR="00541B52" w:rsidRDefault="00541B52" w:rsidP="00541B52"/>
        </w:tc>
        <w:tc>
          <w:tcPr>
            <w:tcW w:w="2218" w:type="dxa"/>
            <w:vMerge w:val="restart"/>
          </w:tcPr>
          <w:p w14:paraId="110FFD37" w14:textId="77777777" w:rsidR="00541B52" w:rsidRDefault="00541B52" w:rsidP="00541B52"/>
          <w:p w14:paraId="6B699379" w14:textId="77777777" w:rsidR="00541B52" w:rsidRDefault="00541B52" w:rsidP="00541B52"/>
          <w:p w14:paraId="31C20933" w14:textId="77777777" w:rsidR="00541B52" w:rsidRDefault="00541B52" w:rsidP="00541B52">
            <w:r>
              <w:lastRenderedPageBreak/>
              <w:t>2. Prijateljstva i kontakti (8)</w:t>
            </w:r>
          </w:p>
        </w:tc>
        <w:tc>
          <w:tcPr>
            <w:tcW w:w="2972" w:type="dxa"/>
          </w:tcPr>
          <w:p w14:paraId="58F2E651" w14:textId="51E8C3C8" w:rsidR="00541B52" w:rsidRPr="00541B52" w:rsidRDefault="00541B52" w:rsidP="00541B52">
            <w:pPr>
              <w:rPr>
                <w:lang w:val="de-DE"/>
              </w:rPr>
            </w:pPr>
            <w:r w:rsidRPr="00541B52">
              <w:rPr>
                <w:lang w:val="de-DE"/>
              </w:rPr>
              <w:lastRenderedPageBreak/>
              <w:t>Die Schule</w:t>
            </w:r>
          </w:p>
        </w:tc>
        <w:tc>
          <w:tcPr>
            <w:tcW w:w="3238" w:type="dxa"/>
            <w:vMerge/>
          </w:tcPr>
          <w:p w14:paraId="3FE9F23F" w14:textId="77777777" w:rsidR="00541B52" w:rsidRDefault="00541B52" w:rsidP="00541B52"/>
        </w:tc>
        <w:tc>
          <w:tcPr>
            <w:tcW w:w="2605" w:type="dxa"/>
            <w:vMerge w:val="restart"/>
          </w:tcPr>
          <w:p w14:paraId="4BEEE86D" w14:textId="77777777" w:rsidR="00541B52" w:rsidRDefault="00541B52" w:rsidP="00541B52">
            <w:proofErr w:type="spellStart"/>
            <w:r w:rsidRPr="00456815">
              <w:t>osr</w:t>
            </w:r>
            <w:proofErr w:type="spellEnd"/>
            <w:r w:rsidRPr="00456815">
              <w:t xml:space="preserve"> A.4.2. Upravlja svojim emocijama i ponašanjem.</w:t>
            </w:r>
          </w:p>
          <w:p w14:paraId="1021DDE7" w14:textId="77777777" w:rsidR="00541B52" w:rsidRDefault="00541B52" w:rsidP="00541B52">
            <w:proofErr w:type="spellStart"/>
            <w:r w:rsidRPr="00A2543B">
              <w:lastRenderedPageBreak/>
              <w:t>osr</w:t>
            </w:r>
            <w:proofErr w:type="spellEnd"/>
            <w:r w:rsidRPr="00A2543B">
              <w:t xml:space="preserve"> A.4.1. Razvija sliku o sebi.</w:t>
            </w:r>
          </w:p>
          <w:p w14:paraId="00B87980" w14:textId="77777777" w:rsidR="00541B52" w:rsidRDefault="00541B52" w:rsidP="00541B52">
            <w:proofErr w:type="spellStart"/>
            <w:r>
              <w:t>Zdr</w:t>
            </w:r>
            <w:proofErr w:type="spellEnd"/>
            <w:r>
              <w:t xml:space="preserve"> </w:t>
            </w:r>
            <w:r w:rsidRPr="00215C48">
              <w:t>B.4.1.B Razvija tolerantan odnos prema drugima.</w:t>
            </w:r>
          </w:p>
        </w:tc>
      </w:tr>
      <w:tr w:rsidR="00541B52" w14:paraId="210604BC" w14:textId="77777777" w:rsidTr="00D30377">
        <w:trPr>
          <w:trHeight w:val="58"/>
        </w:trPr>
        <w:tc>
          <w:tcPr>
            <w:tcW w:w="1138" w:type="dxa"/>
            <w:vMerge/>
          </w:tcPr>
          <w:p w14:paraId="1F72F646" w14:textId="77777777" w:rsidR="00541B52" w:rsidRDefault="00541B52" w:rsidP="00541B52"/>
        </w:tc>
        <w:tc>
          <w:tcPr>
            <w:tcW w:w="779" w:type="dxa"/>
          </w:tcPr>
          <w:p w14:paraId="44B0A208" w14:textId="77777777" w:rsidR="00541B52" w:rsidRDefault="00541B52" w:rsidP="00541B52">
            <w:r>
              <w:t>8</w:t>
            </w:r>
          </w:p>
          <w:p w14:paraId="08CE6F91" w14:textId="77777777" w:rsidR="00541B52" w:rsidRDefault="00541B52" w:rsidP="00541B52"/>
        </w:tc>
        <w:tc>
          <w:tcPr>
            <w:tcW w:w="2218" w:type="dxa"/>
            <w:vMerge/>
          </w:tcPr>
          <w:p w14:paraId="61CDCEAD" w14:textId="77777777" w:rsidR="00541B52" w:rsidRDefault="00541B52" w:rsidP="00541B52"/>
        </w:tc>
        <w:tc>
          <w:tcPr>
            <w:tcW w:w="2972" w:type="dxa"/>
          </w:tcPr>
          <w:p w14:paraId="078019DD" w14:textId="69ABA60C" w:rsidR="00541B52" w:rsidRPr="00541B52" w:rsidRDefault="00541B52" w:rsidP="00541B52">
            <w:proofErr w:type="spellStart"/>
            <w:r w:rsidRPr="00541B52">
              <w:t>Mein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Schultag</w:t>
            </w:r>
            <w:proofErr w:type="spellEnd"/>
          </w:p>
        </w:tc>
        <w:tc>
          <w:tcPr>
            <w:tcW w:w="3238" w:type="dxa"/>
            <w:vMerge/>
          </w:tcPr>
          <w:p w14:paraId="6BB9E253" w14:textId="77777777" w:rsidR="00541B52" w:rsidRDefault="00541B52" w:rsidP="00541B52"/>
        </w:tc>
        <w:tc>
          <w:tcPr>
            <w:tcW w:w="2605" w:type="dxa"/>
            <w:vMerge/>
          </w:tcPr>
          <w:p w14:paraId="23DE523C" w14:textId="77777777" w:rsidR="00541B52" w:rsidRDefault="00541B52" w:rsidP="00541B52"/>
        </w:tc>
      </w:tr>
      <w:tr w:rsidR="00541B52" w14:paraId="57339803" w14:textId="77777777" w:rsidTr="00797401">
        <w:tc>
          <w:tcPr>
            <w:tcW w:w="1138" w:type="dxa"/>
            <w:vMerge w:val="restart"/>
          </w:tcPr>
          <w:p w14:paraId="2D593121" w14:textId="77777777" w:rsidR="00541B52" w:rsidRDefault="00541B52" w:rsidP="00541B52">
            <w:r>
              <w:t>STUDENI</w:t>
            </w:r>
          </w:p>
        </w:tc>
        <w:tc>
          <w:tcPr>
            <w:tcW w:w="779" w:type="dxa"/>
          </w:tcPr>
          <w:p w14:paraId="0F57406D" w14:textId="77777777" w:rsidR="00541B52" w:rsidRDefault="00541B52" w:rsidP="00541B52">
            <w:r>
              <w:t>9.</w:t>
            </w:r>
          </w:p>
          <w:p w14:paraId="52E56223" w14:textId="77777777" w:rsidR="00541B52" w:rsidRDefault="00541B52" w:rsidP="00541B52"/>
        </w:tc>
        <w:tc>
          <w:tcPr>
            <w:tcW w:w="2218" w:type="dxa"/>
            <w:vMerge/>
          </w:tcPr>
          <w:p w14:paraId="07547A01" w14:textId="77777777" w:rsidR="00541B52" w:rsidRDefault="00541B52" w:rsidP="00541B52"/>
        </w:tc>
        <w:tc>
          <w:tcPr>
            <w:tcW w:w="2972" w:type="dxa"/>
          </w:tcPr>
          <w:p w14:paraId="7E69CD9F" w14:textId="790E04C1" w:rsidR="00541B52" w:rsidRPr="00541B52" w:rsidRDefault="00541B52" w:rsidP="00541B52">
            <w:proofErr w:type="spellStart"/>
            <w:r w:rsidRPr="00541B52">
              <w:t>Mein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bester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Freund</w:t>
            </w:r>
            <w:proofErr w:type="spellEnd"/>
            <w:r w:rsidRPr="00541B52">
              <w:t>/</w:t>
            </w:r>
            <w:proofErr w:type="spellStart"/>
            <w:r w:rsidRPr="00541B52">
              <w:t>meine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beste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Freundin</w:t>
            </w:r>
            <w:proofErr w:type="spellEnd"/>
            <w:r w:rsidRPr="00541B52">
              <w:t>/</w:t>
            </w:r>
            <w:proofErr w:type="spellStart"/>
            <w:r w:rsidRPr="00541B52">
              <w:t>meine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Clique</w:t>
            </w:r>
            <w:proofErr w:type="spellEnd"/>
          </w:p>
        </w:tc>
        <w:tc>
          <w:tcPr>
            <w:tcW w:w="3238" w:type="dxa"/>
            <w:vMerge/>
          </w:tcPr>
          <w:p w14:paraId="5043CB0F" w14:textId="77777777" w:rsidR="00541B52" w:rsidRDefault="00541B52" w:rsidP="00541B52"/>
        </w:tc>
        <w:tc>
          <w:tcPr>
            <w:tcW w:w="2605" w:type="dxa"/>
            <w:vMerge/>
          </w:tcPr>
          <w:p w14:paraId="07459315" w14:textId="77777777" w:rsidR="00541B52" w:rsidRPr="00BC4B06" w:rsidRDefault="00541B52" w:rsidP="00541B52"/>
        </w:tc>
      </w:tr>
      <w:tr w:rsidR="00541B52" w14:paraId="70025347" w14:textId="77777777" w:rsidTr="00797401">
        <w:tc>
          <w:tcPr>
            <w:tcW w:w="1138" w:type="dxa"/>
            <w:vMerge/>
          </w:tcPr>
          <w:p w14:paraId="6537F28F" w14:textId="77777777" w:rsidR="00541B52" w:rsidRDefault="00541B52" w:rsidP="00541B52"/>
        </w:tc>
        <w:tc>
          <w:tcPr>
            <w:tcW w:w="779" w:type="dxa"/>
          </w:tcPr>
          <w:p w14:paraId="5F682803" w14:textId="77777777" w:rsidR="00541B52" w:rsidRDefault="00541B52" w:rsidP="00541B52">
            <w:r>
              <w:t>10.</w:t>
            </w:r>
          </w:p>
          <w:p w14:paraId="6DFB9E20" w14:textId="77777777" w:rsidR="00541B52" w:rsidRDefault="00541B52" w:rsidP="00541B52"/>
        </w:tc>
        <w:tc>
          <w:tcPr>
            <w:tcW w:w="2218" w:type="dxa"/>
            <w:vMerge/>
          </w:tcPr>
          <w:p w14:paraId="70DF9E56" w14:textId="77777777" w:rsidR="00541B52" w:rsidRDefault="00541B52" w:rsidP="00541B52"/>
        </w:tc>
        <w:tc>
          <w:tcPr>
            <w:tcW w:w="2972" w:type="dxa"/>
          </w:tcPr>
          <w:p w14:paraId="2C5BD4FD" w14:textId="29D95D9F" w:rsidR="00541B52" w:rsidRPr="00541B52" w:rsidRDefault="00541B52" w:rsidP="00541B52">
            <w:proofErr w:type="spellStart"/>
            <w:r w:rsidRPr="00541B52">
              <w:t>Eine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Person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beschreiben</w:t>
            </w:r>
            <w:proofErr w:type="spellEnd"/>
          </w:p>
        </w:tc>
        <w:tc>
          <w:tcPr>
            <w:tcW w:w="3238" w:type="dxa"/>
            <w:vMerge/>
          </w:tcPr>
          <w:p w14:paraId="144A5D23" w14:textId="77777777" w:rsidR="00541B52" w:rsidRDefault="00541B52" w:rsidP="00541B52"/>
        </w:tc>
        <w:tc>
          <w:tcPr>
            <w:tcW w:w="2605" w:type="dxa"/>
            <w:vMerge/>
          </w:tcPr>
          <w:p w14:paraId="738610EB" w14:textId="77777777" w:rsidR="00541B52" w:rsidRDefault="00541B52" w:rsidP="00541B52"/>
        </w:tc>
      </w:tr>
      <w:tr w:rsidR="00541B52" w14:paraId="4A729FDC" w14:textId="77777777" w:rsidTr="00797401">
        <w:tc>
          <w:tcPr>
            <w:tcW w:w="1138" w:type="dxa"/>
            <w:vMerge/>
          </w:tcPr>
          <w:p w14:paraId="637805D2" w14:textId="77777777" w:rsidR="00541B52" w:rsidRDefault="00541B52" w:rsidP="00541B52"/>
        </w:tc>
        <w:tc>
          <w:tcPr>
            <w:tcW w:w="779" w:type="dxa"/>
          </w:tcPr>
          <w:p w14:paraId="6B7135B9" w14:textId="77777777" w:rsidR="00541B52" w:rsidRDefault="00541B52" w:rsidP="00541B52">
            <w:r>
              <w:t>11.</w:t>
            </w:r>
          </w:p>
          <w:p w14:paraId="463F29E8" w14:textId="77777777" w:rsidR="00541B52" w:rsidRDefault="00541B52" w:rsidP="00541B52"/>
        </w:tc>
        <w:tc>
          <w:tcPr>
            <w:tcW w:w="2218" w:type="dxa"/>
            <w:vMerge w:val="restart"/>
          </w:tcPr>
          <w:p w14:paraId="3B7B4B86" w14:textId="77777777" w:rsidR="00541B52" w:rsidRDefault="00541B52" w:rsidP="00541B52"/>
          <w:p w14:paraId="3A0FF5F2" w14:textId="77777777" w:rsidR="00541B52" w:rsidRDefault="00541B52" w:rsidP="00541B52"/>
          <w:p w14:paraId="5630AD66" w14:textId="77777777" w:rsidR="00541B52" w:rsidRDefault="00541B52" w:rsidP="00541B52"/>
          <w:p w14:paraId="61829076" w14:textId="77777777" w:rsidR="00541B52" w:rsidRDefault="00541B52" w:rsidP="00541B52"/>
          <w:p w14:paraId="2BA226A1" w14:textId="77777777" w:rsidR="00541B52" w:rsidRDefault="00541B52" w:rsidP="00541B52"/>
          <w:p w14:paraId="1B61FE51" w14:textId="77777777" w:rsidR="00541B52" w:rsidRDefault="00541B52" w:rsidP="00541B52">
            <w:r>
              <w:t xml:space="preserve">     3. Zdravlje (10) </w:t>
            </w:r>
          </w:p>
        </w:tc>
        <w:tc>
          <w:tcPr>
            <w:tcW w:w="2972" w:type="dxa"/>
          </w:tcPr>
          <w:p w14:paraId="10ABAE69" w14:textId="12E959D5" w:rsidR="00541B52" w:rsidRPr="00541B52" w:rsidRDefault="00541B52" w:rsidP="00541B52">
            <w:proofErr w:type="spellStart"/>
            <w:r w:rsidRPr="00541B52">
              <w:t>Körper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und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Gesundheit</w:t>
            </w:r>
            <w:proofErr w:type="spellEnd"/>
          </w:p>
        </w:tc>
        <w:tc>
          <w:tcPr>
            <w:tcW w:w="3238" w:type="dxa"/>
            <w:vMerge/>
          </w:tcPr>
          <w:p w14:paraId="17AD93B2" w14:textId="77777777" w:rsidR="00541B52" w:rsidRDefault="00541B52" w:rsidP="00541B52"/>
        </w:tc>
        <w:tc>
          <w:tcPr>
            <w:tcW w:w="2605" w:type="dxa"/>
            <w:vMerge w:val="restart"/>
          </w:tcPr>
          <w:p w14:paraId="0DE4B5B7" w14:textId="77777777" w:rsidR="00541B52" w:rsidRDefault="00541B52" w:rsidP="00541B52">
            <w:pPr>
              <w:rPr>
                <w:rFonts w:cstheme="minorHAnsi"/>
              </w:rPr>
            </w:pPr>
          </w:p>
          <w:p w14:paraId="66204FF1" w14:textId="77777777" w:rsidR="00541B52" w:rsidRDefault="00541B52" w:rsidP="00541B52">
            <w:pPr>
              <w:rPr>
                <w:rFonts w:cstheme="minorHAnsi"/>
              </w:rPr>
            </w:pPr>
          </w:p>
          <w:p w14:paraId="5F3793B2" w14:textId="77777777" w:rsidR="00541B52" w:rsidRPr="005B73B2" w:rsidRDefault="00541B52" w:rsidP="00541B52">
            <w:pPr>
              <w:rPr>
                <w:rFonts w:cstheme="minorHAnsi"/>
              </w:rPr>
            </w:pPr>
            <w:proofErr w:type="spellStart"/>
            <w:r w:rsidRPr="005B73B2">
              <w:rPr>
                <w:rFonts w:cstheme="minorHAnsi"/>
              </w:rPr>
              <w:t>osr</w:t>
            </w:r>
            <w:proofErr w:type="spellEnd"/>
            <w:r w:rsidRPr="005B73B2">
              <w:rPr>
                <w:rFonts w:cstheme="minorHAnsi"/>
              </w:rPr>
              <w:t xml:space="preserve"> B.5.2.</w:t>
            </w:r>
          </w:p>
          <w:p w14:paraId="5DBFC979" w14:textId="77777777" w:rsidR="00541B52" w:rsidRPr="005B73B2" w:rsidRDefault="00541B52" w:rsidP="00541B52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Suradnički uči i radi u timu.</w:t>
            </w:r>
          </w:p>
          <w:p w14:paraId="5E37F3AF" w14:textId="77777777" w:rsidR="00541B52" w:rsidRPr="009A3BD7" w:rsidRDefault="00541B52" w:rsidP="00541B5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9A3BD7">
              <w:rPr>
                <w:rFonts w:cstheme="minorHAnsi"/>
              </w:rPr>
              <w:t>C.5.2.B</w:t>
            </w:r>
          </w:p>
          <w:p w14:paraId="17EB0EFF" w14:textId="77777777" w:rsidR="00541B52" w:rsidRPr="009A3BD7" w:rsidRDefault="00541B52" w:rsidP="00541B52">
            <w:pPr>
              <w:rPr>
                <w:rFonts w:cstheme="minorHAnsi"/>
              </w:rPr>
            </w:pPr>
            <w:r w:rsidRPr="009A3BD7">
              <w:rPr>
                <w:rFonts w:cstheme="minorHAnsi"/>
              </w:rPr>
              <w:t>Navodi kada i gdje potražiti</w:t>
            </w:r>
          </w:p>
          <w:p w14:paraId="436B05DC" w14:textId="77777777" w:rsidR="00541B52" w:rsidRPr="009A3BD7" w:rsidRDefault="00541B52" w:rsidP="00541B52">
            <w:pPr>
              <w:rPr>
                <w:rFonts w:cstheme="minorHAnsi"/>
              </w:rPr>
            </w:pPr>
            <w:r w:rsidRPr="009A3BD7">
              <w:rPr>
                <w:rFonts w:cstheme="minorHAnsi"/>
              </w:rPr>
              <w:t>liječničku pomoć pri najčešćim</w:t>
            </w:r>
          </w:p>
          <w:p w14:paraId="02937D50" w14:textId="77777777" w:rsidR="00541B52" w:rsidRPr="009A3BD7" w:rsidRDefault="00541B52" w:rsidP="00541B52">
            <w:pPr>
              <w:rPr>
                <w:rFonts w:cstheme="minorHAnsi"/>
              </w:rPr>
            </w:pPr>
            <w:r w:rsidRPr="009A3BD7">
              <w:rPr>
                <w:rFonts w:cstheme="minorHAnsi"/>
              </w:rPr>
              <w:t>zdravstvenim smetnjama i</w:t>
            </w:r>
          </w:p>
          <w:p w14:paraId="333A66A2" w14:textId="77777777" w:rsidR="00541B52" w:rsidRPr="009A3BD7" w:rsidRDefault="00541B52" w:rsidP="00541B52">
            <w:pPr>
              <w:rPr>
                <w:rFonts w:cstheme="minorHAnsi"/>
              </w:rPr>
            </w:pPr>
            <w:r w:rsidRPr="009A3BD7">
              <w:rPr>
                <w:rFonts w:cstheme="minorHAnsi"/>
              </w:rPr>
              <w:t>problemima.</w:t>
            </w:r>
          </w:p>
          <w:p w14:paraId="2677A959" w14:textId="77777777" w:rsidR="00541B52" w:rsidRPr="00565C9F" w:rsidRDefault="00541B52" w:rsidP="00541B5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65C9F">
              <w:rPr>
                <w:rFonts w:cstheme="minorHAnsi"/>
              </w:rPr>
              <w:t>A.5.2.</w:t>
            </w:r>
          </w:p>
          <w:p w14:paraId="5F0B0509" w14:textId="77777777" w:rsidR="00541B52" w:rsidRPr="00565C9F" w:rsidRDefault="00541B52" w:rsidP="00541B52">
            <w:pPr>
              <w:rPr>
                <w:rFonts w:cstheme="minorHAnsi"/>
              </w:rPr>
            </w:pPr>
            <w:r w:rsidRPr="00565C9F">
              <w:rPr>
                <w:rFonts w:cstheme="minorHAnsi"/>
              </w:rPr>
              <w:t>Opisuje i primjenjuje zdrave stilove života koji podrazumijevaju pravilnu prehranu i odgovarajuću tjelesnu aktivnost.</w:t>
            </w:r>
          </w:p>
          <w:p w14:paraId="2DBF0D7D" w14:textId="77777777" w:rsidR="00541B52" w:rsidRDefault="00541B52" w:rsidP="00541B52"/>
        </w:tc>
      </w:tr>
      <w:tr w:rsidR="00541B52" w14:paraId="1C140565" w14:textId="77777777" w:rsidTr="00797401">
        <w:tc>
          <w:tcPr>
            <w:tcW w:w="1138" w:type="dxa"/>
            <w:vMerge/>
          </w:tcPr>
          <w:p w14:paraId="6B62F1B3" w14:textId="77777777" w:rsidR="00541B52" w:rsidRDefault="00541B52" w:rsidP="00541B52"/>
        </w:tc>
        <w:tc>
          <w:tcPr>
            <w:tcW w:w="779" w:type="dxa"/>
          </w:tcPr>
          <w:p w14:paraId="6D6998CD" w14:textId="77777777" w:rsidR="00541B52" w:rsidRDefault="00541B52" w:rsidP="00541B52">
            <w:r>
              <w:t>12.</w:t>
            </w:r>
          </w:p>
          <w:p w14:paraId="02F2C34E" w14:textId="77777777" w:rsidR="00541B52" w:rsidRDefault="00541B52" w:rsidP="00541B52"/>
        </w:tc>
        <w:tc>
          <w:tcPr>
            <w:tcW w:w="2218" w:type="dxa"/>
            <w:vMerge/>
          </w:tcPr>
          <w:p w14:paraId="680A4E5D" w14:textId="77777777" w:rsidR="00541B52" w:rsidRDefault="00541B52" w:rsidP="00541B52"/>
        </w:tc>
        <w:tc>
          <w:tcPr>
            <w:tcW w:w="2972" w:type="dxa"/>
          </w:tcPr>
          <w:p w14:paraId="031F5DAB" w14:textId="1D27F548" w:rsidR="00541B52" w:rsidRPr="00541B52" w:rsidRDefault="00541B52" w:rsidP="00541B52">
            <w:proofErr w:type="spellStart"/>
            <w:r w:rsidRPr="00541B52">
              <w:t>Gesundheitsprobleme</w:t>
            </w:r>
            <w:proofErr w:type="spellEnd"/>
          </w:p>
        </w:tc>
        <w:tc>
          <w:tcPr>
            <w:tcW w:w="3238" w:type="dxa"/>
            <w:vMerge/>
          </w:tcPr>
          <w:p w14:paraId="19219836" w14:textId="77777777" w:rsidR="00541B52" w:rsidRDefault="00541B52" w:rsidP="00541B52"/>
        </w:tc>
        <w:tc>
          <w:tcPr>
            <w:tcW w:w="2605" w:type="dxa"/>
            <w:vMerge/>
          </w:tcPr>
          <w:p w14:paraId="296FEF7D" w14:textId="77777777" w:rsidR="00541B52" w:rsidRDefault="00541B52" w:rsidP="00541B52"/>
        </w:tc>
      </w:tr>
      <w:tr w:rsidR="00541B52" w14:paraId="54ABB6AB" w14:textId="77777777" w:rsidTr="00797401">
        <w:trPr>
          <w:trHeight w:val="207"/>
        </w:trPr>
        <w:tc>
          <w:tcPr>
            <w:tcW w:w="1138" w:type="dxa"/>
            <w:vMerge w:val="restart"/>
          </w:tcPr>
          <w:p w14:paraId="1725F582" w14:textId="77777777" w:rsidR="00541B52" w:rsidRPr="0015013C" w:rsidRDefault="00541B52" w:rsidP="00541B52">
            <w:pPr>
              <w:rPr>
                <w:color w:val="FF0000"/>
              </w:rPr>
            </w:pPr>
            <w:r w:rsidRPr="00BD55E0">
              <w:t>PROSINAC</w:t>
            </w:r>
          </w:p>
        </w:tc>
        <w:tc>
          <w:tcPr>
            <w:tcW w:w="779" w:type="dxa"/>
          </w:tcPr>
          <w:p w14:paraId="43ACE903" w14:textId="77777777" w:rsidR="00541B52" w:rsidRDefault="00541B52" w:rsidP="00541B52">
            <w:r>
              <w:t>13.</w:t>
            </w:r>
          </w:p>
          <w:p w14:paraId="7194DBDC" w14:textId="77777777" w:rsidR="00541B52" w:rsidRDefault="00541B52" w:rsidP="00541B52"/>
          <w:p w14:paraId="769D0D3C" w14:textId="77777777" w:rsidR="00541B52" w:rsidRDefault="00541B52" w:rsidP="00541B52"/>
        </w:tc>
        <w:tc>
          <w:tcPr>
            <w:tcW w:w="2218" w:type="dxa"/>
            <w:vMerge/>
          </w:tcPr>
          <w:p w14:paraId="54CD245A" w14:textId="77777777" w:rsidR="00541B52" w:rsidRDefault="00541B52" w:rsidP="00541B52"/>
        </w:tc>
        <w:tc>
          <w:tcPr>
            <w:tcW w:w="2972" w:type="dxa"/>
          </w:tcPr>
          <w:p w14:paraId="59781CF9" w14:textId="20F987C7" w:rsidR="00541B52" w:rsidRPr="00541B52" w:rsidRDefault="00541B52" w:rsidP="00541B52">
            <w:proofErr w:type="spellStart"/>
            <w:r w:rsidRPr="00541B52">
              <w:t>Gesundheitsratschläge</w:t>
            </w:r>
            <w:proofErr w:type="spellEnd"/>
          </w:p>
        </w:tc>
        <w:tc>
          <w:tcPr>
            <w:tcW w:w="3238" w:type="dxa"/>
            <w:vMerge/>
          </w:tcPr>
          <w:p w14:paraId="1231BE67" w14:textId="77777777" w:rsidR="00541B52" w:rsidRDefault="00541B52" w:rsidP="00541B52"/>
        </w:tc>
        <w:tc>
          <w:tcPr>
            <w:tcW w:w="2605" w:type="dxa"/>
            <w:vMerge/>
          </w:tcPr>
          <w:p w14:paraId="36FEB5B0" w14:textId="77777777" w:rsidR="00541B52" w:rsidRDefault="00541B52" w:rsidP="00541B52"/>
        </w:tc>
      </w:tr>
      <w:tr w:rsidR="00541B52" w14:paraId="3A396AEF" w14:textId="77777777" w:rsidTr="00797401">
        <w:trPr>
          <w:trHeight w:val="206"/>
        </w:trPr>
        <w:tc>
          <w:tcPr>
            <w:tcW w:w="1138" w:type="dxa"/>
            <w:vMerge/>
          </w:tcPr>
          <w:p w14:paraId="30D7AA69" w14:textId="77777777" w:rsidR="00541B52" w:rsidRDefault="00541B52" w:rsidP="00541B52"/>
        </w:tc>
        <w:tc>
          <w:tcPr>
            <w:tcW w:w="779" w:type="dxa"/>
          </w:tcPr>
          <w:p w14:paraId="64FED937" w14:textId="77777777" w:rsidR="00541B52" w:rsidRDefault="00541B52" w:rsidP="00541B52">
            <w:r>
              <w:t>14.</w:t>
            </w:r>
          </w:p>
          <w:p w14:paraId="7196D064" w14:textId="77777777" w:rsidR="00541B52" w:rsidRDefault="00541B52" w:rsidP="00541B52"/>
          <w:p w14:paraId="34FF1C98" w14:textId="77777777" w:rsidR="00541B52" w:rsidRDefault="00541B52" w:rsidP="00541B52"/>
        </w:tc>
        <w:tc>
          <w:tcPr>
            <w:tcW w:w="2218" w:type="dxa"/>
            <w:vMerge/>
          </w:tcPr>
          <w:p w14:paraId="6D072C0D" w14:textId="77777777" w:rsidR="00541B52" w:rsidRDefault="00541B52" w:rsidP="00541B52"/>
        </w:tc>
        <w:tc>
          <w:tcPr>
            <w:tcW w:w="2972" w:type="dxa"/>
          </w:tcPr>
          <w:p w14:paraId="0FB06357" w14:textId="1FDA8EBF" w:rsidR="00541B52" w:rsidRPr="00541B52" w:rsidRDefault="00541B52" w:rsidP="00541B52">
            <w:proofErr w:type="spellStart"/>
            <w:r w:rsidRPr="00541B52">
              <w:t>Beim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Arzt</w:t>
            </w:r>
            <w:proofErr w:type="spellEnd"/>
            <w:r w:rsidRPr="00541B52">
              <w:t xml:space="preserve"> </w:t>
            </w:r>
          </w:p>
        </w:tc>
        <w:tc>
          <w:tcPr>
            <w:tcW w:w="3238" w:type="dxa"/>
            <w:vMerge/>
          </w:tcPr>
          <w:p w14:paraId="48A21919" w14:textId="77777777" w:rsidR="00541B52" w:rsidRDefault="00541B52" w:rsidP="00541B52"/>
        </w:tc>
        <w:tc>
          <w:tcPr>
            <w:tcW w:w="2605" w:type="dxa"/>
            <w:vMerge/>
          </w:tcPr>
          <w:p w14:paraId="6BD18F9B" w14:textId="77777777" w:rsidR="00541B52" w:rsidRDefault="00541B52" w:rsidP="00541B52"/>
        </w:tc>
      </w:tr>
      <w:tr w:rsidR="00541B52" w14:paraId="24C49795" w14:textId="77777777" w:rsidTr="00797401">
        <w:trPr>
          <w:trHeight w:val="206"/>
        </w:trPr>
        <w:tc>
          <w:tcPr>
            <w:tcW w:w="1138" w:type="dxa"/>
            <w:vMerge/>
          </w:tcPr>
          <w:p w14:paraId="238601FE" w14:textId="77777777" w:rsidR="00541B52" w:rsidRDefault="00541B52" w:rsidP="00541B52"/>
        </w:tc>
        <w:tc>
          <w:tcPr>
            <w:tcW w:w="779" w:type="dxa"/>
          </w:tcPr>
          <w:p w14:paraId="00F6DC0A" w14:textId="77777777" w:rsidR="00541B52" w:rsidRDefault="00541B52" w:rsidP="00541B52">
            <w:r>
              <w:t>15.</w:t>
            </w:r>
          </w:p>
          <w:p w14:paraId="0F3CABC7" w14:textId="77777777" w:rsidR="00541B52" w:rsidRDefault="00541B52" w:rsidP="00541B52"/>
        </w:tc>
        <w:tc>
          <w:tcPr>
            <w:tcW w:w="2218" w:type="dxa"/>
            <w:vMerge/>
          </w:tcPr>
          <w:p w14:paraId="5B08B5D1" w14:textId="77777777" w:rsidR="00541B52" w:rsidRDefault="00541B52" w:rsidP="00541B52"/>
        </w:tc>
        <w:tc>
          <w:tcPr>
            <w:tcW w:w="2972" w:type="dxa"/>
          </w:tcPr>
          <w:p w14:paraId="1EA30ABB" w14:textId="77777777" w:rsidR="00541B52" w:rsidRPr="00541B52" w:rsidRDefault="00541B52" w:rsidP="00541B52">
            <w:proofErr w:type="spellStart"/>
            <w:r w:rsidRPr="00541B52">
              <w:t>Tipps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für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ein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gesundes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Leben</w:t>
            </w:r>
            <w:proofErr w:type="spellEnd"/>
          </w:p>
          <w:p w14:paraId="6FDF7D80" w14:textId="77777777" w:rsidR="00541B52" w:rsidRPr="00541B52" w:rsidRDefault="00541B52" w:rsidP="00541B52"/>
          <w:p w14:paraId="4F53C951" w14:textId="6BDE81F9" w:rsidR="00541B52" w:rsidRPr="00541B52" w:rsidRDefault="00541B52" w:rsidP="00541B52">
            <w:r w:rsidRPr="00541B52">
              <w:t>Ponavljanje</w:t>
            </w:r>
          </w:p>
        </w:tc>
        <w:tc>
          <w:tcPr>
            <w:tcW w:w="3238" w:type="dxa"/>
            <w:vMerge/>
          </w:tcPr>
          <w:p w14:paraId="0AD9C6F4" w14:textId="77777777" w:rsidR="00541B52" w:rsidRDefault="00541B52" w:rsidP="00541B52"/>
        </w:tc>
        <w:tc>
          <w:tcPr>
            <w:tcW w:w="2605" w:type="dxa"/>
            <w:vMerge/>
          </w:tcPr>
          <w:p w14:paraId="4B1F511A" w14:textId="77777777" w:rsidR="00541B52" w:rsidRDefault="00541B52" w:rsidP="00541B52"/>
        </w:tc>
      </w:tr>
      <w:tr w:rsidR="00541B52" w14:paraId="02870BDC" w14:textId="77777777" w:rsidTr="00797401">
        <w:trPr>
          <w:trHeight w:val="206"/>
        </w:trPr>
        <w:tc>
          <w:tcPr>
            <w:tcW w:w="1138" w:type="dxa"/>
            <w:vMerge/>
          </w:tcPr>
          <w:p w14:paraId="65F9C3DC" w14:textId="77777777" w:rsidR="00541B52" w:rsidRDefault="00541B52" w:rsidP="00541B52"/>
        </w:tc>
        <w:tc>
          <w:tcPr>
            <w:tcW w:w="779" w:type="dxa"/>
          </w:tcPr>
          <w:p w14:paraId="77F06FB0" w14:textId="77777777" w:rsidR="00541B52" w:rsidRDefault="00541B52" w:rsidP="00541B52">
            <w:r>
              <w:t>16.</w:t>
            </w:r>
          </w:p>
          <w:p w14:paraId="5023141B" w14:textId="77777777" w:rsidR="00541B52" w:rsidRDefault="00541B52" w:rsidP="00541B52"/>
        </w:tc>
        <w:tc>
          <w:tcPr>
            <w:tcW w:w="2218" w:type="dxa"/>
          </w:tcPr>
          <w:p w14:paraId="6B06F7BD" w14:textId="77777777" w:rsidR="00541B52" w:rsidRDefault="00541B52" w:rsidP="00541B52">
            <w:r>
              <w:t>Blagdani (2)</w:t>
            </w:r>
          </w:p>
        </w:tc>
        <w:tc>
          <w:tcPr>
            <w:tcW w:w="2972" w:type="dxa"/>
          </w:tcPr>
          <w:p w14:paraId="2A4708E3" w14:textId="522D0BA4" w:rsidR="00541B52" w:rsidRPr="00541B52" w:rsidRDefault="00541B52" w:rsidP="00541B52">
            <w:pPr>
              <w:rPr>
                <w:lang w:val="de-DE"/>
              </w:rPr>
            </w:pPr>
            <w:proofErr w:type="spellStart"/>
            <w:r w:rsidRPr="00541B52">
              <w:t>Feste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und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Feiertage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in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Kroatien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und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deutschsprachigen</w:t>
            </w:r>
            <w:proofErr w:type="spellEnd"/>
            <w:r w:rsidRPr="00541B52">
              <w:t xml:space="preserve"> L</w:t>
            </w:r>
            <w:r w:rsidRPr="00541B52">
              <w:rPr>
                <w:lang w:val="de-DE"/>
              </w:rPr>
              <w:t>ändern</w:t>
            </w:r>
          </w:p>
        </w:tc>
        <w:tc>
          <w:tcPr>
            <w:tcW w:w="3238" w:type="dxa"/>
            <w:vMerge/>
          </w:tcPr>
          <w:p w14:paraId="1F3B1409" w14:textId="77777777" w:rsidR="00541B52" w:rsidRDefault="00541B52" w:rsidP="00541B52"/>
        </w:tc>
        <w:tc>
          <w:tcPr>
            <w:tcW w:w="2605" w:type="dxa"/>
          </w:tcPr>
          <w:p w14:paraId="1E3763BF" w14:textId="77777777" w:rsidR="00541B52" w:rsidRDefault="00541B52" w:rsidP="00541B52">
            <w:proofErr w:type="spellStart"/>
            <w:r w:rsidRPr="00322036">
              <w:t>osr</w:t>
            </w:r>
            <w:proofErr w:type="spellEnd"/>
            <w:r w:rsidRPr="00322036">
              <w:t xml:space="preserve"> C.4.4. Opisuje i prihvaća vlastiti kulturni i nacionalni identitet u odnosu na druge kulture</w:t>
            </w:r>
          </w:p>
        </w:tc>
      </w:tr>
      <w:tr w:rsidR="00541B52" w14:paraId="772DC9C2" w14:textId="77777777" w:rsidTr="00797401">
        <w:trPr>
          <w:trHeight w:val="184"/>
        </w:trPr>
        <w:tc>
          <w:tcPr>
            <w:tcW w:w="1138" w:type="dxa"/>
            <w:vMerge w:val="restart"/>
          </w:tcPr>
          <w:p w14:paraId="2DFF5517" w14:textId="77777777" w:rsidR="00541B52" w:rsidRDefault="00541B52" w:rsidP="00541B52">
            <w:r w:rsidRPr="00443DCC">
              <w:t>SIJEČANJ</w:t>
            </w:r>
          </w:p>
        </w:tc>
        <w:tc>
          <w:tcPr>
            <w:tcW w:w="779" w:type="dxa"/>
          </w:tcPr>
          <w:p w14:paraId="679B977D" w14:textId="77777777" w:rsidR="00541B52" w:rsidRDefault="00541B52" w:rsidP="00541B52">
            <w:r>
              <w:t>17.</w:t>
            </w:r>
          </w:p>
          <w:p w14:paraId="562C75D1" w14:textId="77777777" w:rsidR="00541B52" w:rsidRDefault="00541B52" w:rsidP="00541B52"/>
          <w:p w14:paraId="664355AD" w14:textId="77777777" w:rsidR="00541B52" w:rsidRDefault="00541B52" w:rsidP="00541B52"/>
        </w:tc>
        <w:tc>
          <w:tcPr>
            <w:tcW w:w="2218" w:type="dxa"/>
            <w:vMerge w:val="restart"/>
          </w:tcPr>
          <w:p w14:paraId="1A965116" w14:textId="77777777" w:rsidR="00541B52" w:rsidRDefault="00541B52" w:rsidP="00541B52"/>
          <w:p w14:paraId="7DF4E37C" w14:textId="77777777" w:rsidR="00541B52" w:rsidRDefault="00541B52" w:rsidP="00541B52"/>
          <w:p w14:paraId="44FB30F8" w14:textId="77777777" w:rsidR="00541B52" w:rsidRDefault="00541B52" w:rsidP="00541B52"/>
          <w:p w14:paraId="1DA6542E" w14:textId="77777777" w:rsidR="00541B52" w:rsidRDefault="00541B52" w:rsidP="00541B52"/>
          <w:p w14:paraId="3041E394" w14:textId="77777777" w:rsidR="00541B52" w:rsidRDefault="00541B52" w:rsidP="00541B52"/>
          <w:p w14:paraId="722B00AE" w14:textId="77777777" w:rsidR="00541B52" w:rsidRDefault="00541B52" w:rsidP="00541B52"/>
          <w:p w14:paraId="4059312D" w14:textId="77777777" w:rsidR="00541B52" w:rsidRDefault="00541B52" w:rsidP="00541B52">
            <w:r>
              <w:lastRenderedPageBreak/>
              <w:t>4. Stanovanje i zajednički život (12)</w:t>
            </w:r>
          </w:p>
        </w:tc>
        <w:tc>
          <w:tcPr>
            <w:tcW w:w="2972" w:type="dxa"/>
          </w:tcPr>
          <w:p w14:paraId="5DCF9E2A" w14:textId="252478DB" w:rsidR="00541B52" w:rsidRPr="00541B52" w:rsidRDefault="00541B52" w:rsidP="00541B52">
            <w:pPr>
              <w:rPr>
                <w:lang w:val="de-DE"/>
              </w:rPr>
            </w:pPr>
            <w:proofErr w:type="spellStart"/>
            <w:r w:rsidRPr="00541B52">
              <w:lastRenderedPageBreak/>
              <w:t>Mein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Wohnort</w:t>
            </w:r>
            <w:proofErr w:type="spellEnd"/>
          </w:p>
        </w:tc>
        <w:tc>
          <w:tcPr>
            <w:tcW w:w="3238" w:type="dxa"/>
            <w:vMerge/>
          </w:tcPr>
          <w:p w14:paraId="42C6D796" w14:textId="77777777" w:rsidR="00541B52" w:rsidRPr="00443DCC" w:rsidRDefault="00541B52" w:rsidP="00541B52">
            <w:pPr>
              <w:ind w:firstLine="720"/>
            </w:pPr>
          </w:p>
        </w:tc>
        <w:tc>
          <w:tcPr>
            <w:tcW w:w="2605" w:type="dxa"/>
            <w:vMerge w:val="restart"/>
          </w:tcPr>
          <w:p w14:paraId="1751AB14" w14:textId="77777777" w:rsidR="00541B52" w:rsidRPr="005B73B2" w:rsidRDefault="00541B52" w:rsidP="00541B52">
            <w:pPr>
              <w:rPr>
                <w:rFonts w:cstheme="minorHAnsi"/>
              </w:rPr>
            </w:pPr>
            <w:proofErr w:type="spellStart"/>
            <w:r w:rsidRPr="005B73B2">
              <w:rPr>
                <w:rFonts w:cstheme="minorHAnsi"/>
              </w:rPr>
              <w:t>osr</w:t>
            </w:r>
            <w:proofErr w:type="spellEnd"/>
            <w:r w:rsidRPr="005B73B2">
              <w:rPr>
                <w:rFonts w:cstheme="minorHAnsi"/>
              </w:rPr>
              <w:t xml:space="preserve"> A.5.3.</w:t>
            </w:r>
          </w:p>
          <w:p w14:paraId="4C9305DA" w14:textId="77777777" w:rsidR="00541B52" w:rsidRDefault="00541B52" w:rsidP="00541B52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Razvija svoje potencijale.</w:t>
            </w:r>
          </w:p>
          <w:p w14:paraId="7853E425" w14:textId="77777777" w:rsidR="00541B52" w:rsidRPr="005B73B2" w:rsidRDefault="00541B52" w:rsidP="00541B52">
            <w:pPr>
              <w:rPr>
                <w:rFonts w:cstheme="minorHAnsi"/>
              </w:rPr>
            </w:pPr>
            <w:proofErr w:type="spellStart"/>
            <w:r w:rsidRPr="005B73B2">
              <w:rPr>
                <w:rFonts w:cstheme="minorHAnsi"/>
              </w:rPr>
              <w:t>osr</w:t>
            </w:r>
            <w:proofErr w:type="spellEnd"/>
            <w:r w:rsidRPr="005B73B2">
              <w:rPr>
                <w:rFonts w:cstheme="minorHAnsi"/>
              </w:rPr>
              <w:t xml:space="preserve"> A.5.2.</w:t>
            </w:r>
          </w:p>
          <w:p w14:paraId="171E58F3" w14:textId="77777777" w:rsidR="00541B52" w:rsidRPr="005B73B2" w:rsidRDefault="00541B52" w:rsidP="00541B52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Upravlja emocijama i ponašanjem.</w:t>
            </w:r>
          </w:p>
          <w:p w14:paraId="03CD1C38" w14:textId="77777777" w:rsidR="00541B52" w:rsidRPr="00565C9F" w:rsidRDefault="00541B52" w:rsidP="00541B5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65C9F">
              <w:rPr>
                <w:rFonts w:cstheme="minorHAnsi"/>
              </w:rPr>
              <w:t>B.5.1.B</w:t>
            </w:r>
          </w:p>
          <w:p w14:paraId="2909583B" w14:textId="77777777" w:rsidR="00541B52" w:rsidRPr="00565C9F" w:rsidRDefault="00541B52" w:rsidP="00541B52">
            <w:pPr>
              <w:rPr>
                <w:rFonts w:cstheme="minorHAnsi"/>
              </w:rPr>
            </w:pPr>
            <w:r w:rsidRPr="00565C9F">
              <w:rPr>
                <w:rFonts w:cstheme="minorHAnsi"/>
              </w:rPr>
              <w:lastRenderedPageBreak/>
              <w:t>Odabire ponašanje sukladno</w:t>
            </w:r>
          </w:p>
          <w:p w14:paraId="445BDDA4" w14:textId="77777777" w:rsidR="00541B52" w:rsidRDefault="00541B52" w:rsidP="00541B52">
            <w:r w:rsidRPr="00565C9F">
              <w:rPr>
                <w:rFonts w:cstheme="minorHAnsi"/>
              </w:rPr>
              <w:t>pravilima i normama zajednice</w:t>
            </w:r>
          </w:p>
        </w:tc>
      </w:tr>
      <w:tr w:rsidR="00541B52" w14:paraId="2BCBF7B8" w14:textId="77777777" w:rsidTr="00797401">
        <w:trPr>
          <w:trHeight w:val="183"/>
        </w:trPr>
        <w:tc>
          <w:tcPr>
            <w:tcW w:w="1138" w:type="dxa"/>
            <w:vMerge/>
          </w:tcPr>
          <w:p w14:paraId="6E1831B3" w14:textId="77777777" w:rsidR="00541B52" w:rsidRDefault="00541B52" w:rsidP="00541B52"/>
        </w:tc>
        <w:tc>
          <w:tcPr>
            <w:tcW w:w="779" w:type="dxa"/>
          </w:tcPr>
          <w:p w14:paraId="65FB52BB" w14:textId="77777777" w:rsidR="00541B52" w:rsidRDefault="00541B52" w:rsidP="00541B52">
            <w:r>
              <w:t>18.</w:t>
            </w:r>
          </w:p>
          <w:p w14:paraId="54E11D2A" w14:textId="77777777" w:rsidR="00541B52" w:rsidRDefault="00541B52" w:rsidP="00541B52"/>
          <w:p w14:paraId="31126E5D" w14:textId="77777777" w:rsidR="00541B52" w:rsidRDefault="00541B52" w:rsidP="00541B52"/>
        </w:tc>
        <w:tc>
          <w:tcPr>
            <w:tcW w:w="2218" w:type="dxa"/>
            <w:vMerge/>
          </w:tcPr>
          <w:p w14:paraId="2DE403A5" w14:textId="77777777" w:rsidR="00541B52" w:rsidRDefault="00541B52" w:rsidP="00541B52"/>
        </w:tc>
        <w:tc>
          <w:tcPr>
            <w:tcW w:w="2972" w:type="dxa"/>
          </w:tcPr>
          <w:p w14:paraId="7A46D86B" w14:textId="033D4114" w:rsidR="00541B52" w:rsidRPr="00541B52" w:rsidRDefault="00541B52" w:rsidP="00541B52">
            <w:proofErr w:type="spellStart"/>
            <w:r w:rsidRPr="00541B52">
              <w:t>Meine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Wohnung</w:t>
            </w:r>
            <w:proofErr w:type="spellEnd"/>
            <w:r w:rsidRPr="00541B52">
              <w:t>/</w:t>
            </w:r>
            <w:proofErr w:type="spellStart"/>
            <w:r w:rsidRPr="00541B52">
              <w:t>mein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Haus</w:t>
            </w:r>
            <w:proofErr w:type="spellEnd"/>
          </w:p>
        </w:tc>
        <w:tc>
          <w:tcPr>
            <w:tcW w:w="3238" w:type="dxa"/>
            <w:vMerge/>
          </w:tcPr>
          <w:p w14:paraId="62431CDC" w14:textId="77777777" w:rsidR="00541B52" w:rsidRDefault="00541B52" w:rsidP="00541B52"/>
        </w:tc>
        <w:tc>
          <w:tcPr>
            <w:tcW w:w="2605" w:type="dxa"/>
            <w:vMerge/>
          </w:tcPr>
          <w:p w14:paraId="49E398E2" w14:textId="77777777" w:rsidR="00541B52" w:rsidRDefault="00541B52" w:rsidP="00541B52"/>
        </w:tc>
      </w:tr>
      <w:tr w:rsidR="00541B52" w14:paraId="0DB37ECB" w14:textId="77777777" w:rsidTr="00797401">
        <w:trPr>
          <w:trHeight w:val="183"/>
        </w:trPr>
        <w:tc>
          <w:tcPr>
            <w:tcW w:w="1138" w:type="dxa"/>
            <w:vMerge/>
          </w:tcPr>
          <w:p w14:paraId="16287F21" w14:textId="77777777" w:rsidR="00541B52" w:rsidRDefault="00541B52" w:rsidP="00541B52"/>
        </w:tc>
        <w:tc>
          <w:tcPr>
            <w:tcW w:w="779" w:type="dxa"/>
          </w:tcPr>
          <w:p w14:paraId="499A42DD" w14:textId="77777777" w:rsidR="00541B52" w:rsidRDefault="00541B52" w:rsidP="00541B52">
            <w:r>
              <w:t>19.</w:t>
            </w:r>
          </w:p>
          <w:p w14:paraId="5BE93A62" w14:textId="77777777" w:rsidR="00541B52" w:rsidRDefault="00541B52" w:rsidP="00541B52"/>
          <w:p w14:paraId="384BA73E" w14:textId="77777777" w:rsidR="00541B52" w:rsidRDefault="00541B52" w:rsidP="00541B52"/>
        </w:tc>
        <w:tc>
          <w:tcPr>
            <w:tcW w:w="2218" w:type="dxa"/>
            <w:vMerge/>
          </w:tcPr>
          <w:p w14:paraId="34B3F2EB" w14:textId="77777777" w:rsidR="00541B52" w:rsidRDefault="00541B52" w:rsidP="00541B52"/>
        </w:tc>
        <w:tc>
          <w:tcPr>
            <w:tcW w:w="2972" w:type="dxa"/>
          </w:tcPr>
          <w:p w14:paraId="346299A2" w14:textId="5FF655BC" w:rsidR="00541B52" w:rsidRPr="00541B52" w:rsidRDefault="00541B52" w:rsidP="00541B52">
            <w:pPr>
              <w:rPr>
                <w:lang w:val="de-DE"/>
              </w:rPr>
            </w:pPr>
            <w:proofErr w:type="spellStart"/>
            <w:r w:rsidRPr="00541B52">
              <w:t>Haushaltsgeräte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und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Möbel</w:t>
            </w:r>
            <w:proofErr w:type="spellEnd"/>
          </w:p>
        </w:tc>
        <w:tc>
          <w:tcPr>
            <w:tcW w:w="3238" w:type="dxa"/>
            <w:vMerge/>
          </w:tcPr>
          <w:p w14:paraId="7D34F5C7" w14:textId="77777777" w:rsidR="00541B52" w:rsidRDefault="00541B52" w:rsidP="00541B52"/>
        </w:tc>
        <w:tc>
          <w:tcPr>
            <w:tcW w:w="2605" w:type="dxa"/>
            <w:vMerge/>
          </w:tcPr>
          <w:p w14:paraId="0B4020A7" w14:textId="77777777" w:rsidR="00541B52" w:rsidRDefault="00541B52" w:rsidP="00541B52"/>
        </w:tc>
      </w:tr>
      <w:tr w:rsidR="00541B52" w14:paraId="0B5FBAAC" w14:textId="77777777" w:rsidTr="00797401">
        <w:trPr>
          <w:trHeight w:val="368"/>
        </w:trPr>
        <w:tc>
          <w:tcPr>
            <w:tcW w:w="1138" w:type="dxa"/>
            <w:vMerge w:val="restart"/>
          </w:tcPr>
          <w:p w14:paraId="155C1C5C" w14:textId="77777777" w:rsidR="00541B52" w:rsidRPr="0097084C" w:rsidRDefault="00541B52" w:rsidP="00541B52">
            <w:r w:rsidRPr="0097084C">
              <w:t>VELJAČA</w:t>
            </w:r>
          </w:p>
        </w:tc>
        <w:tc>
          <w:tcPr>
            <w:tcW w:w="779" w:type="dxa"/>
          </w:tcPr>
          <w:p w14:paraId="2F17FE39" w14:textId="77777777" w:rsidR="00541B52" w:rsidRDefault="00541B52" w:rsidP="00541B52">
            <w:r>
              <w:t>20.</w:t>
            </w:r>
          </w:p>
          <w:p w14:paraId="1D7B270A" w14:textId="77777777" w:rsidR="00541B52" w:rsidRDefault="00541B52" w:rsidP="00541B52"/>
          <w:p w14:paraId="4F904CB7" w14:textId="77777777" w:rsidR="00541B52" w:rsidRDefault="00541B52" w:rsidP="00541B52"/>
        </w:tc>
        <w:tc>
          <w:tcPr>
            <w:tcW w:w="2218" w:type="dxa"/>
            <w:vMerge/>
          </w:tcPr>
          <w:p w14:paraId="06971CD3" w14:textId="77777777" w:rsidR="00541B52" w:rsidRDefault="00541B52" w:rsidP="00541B52"/>
        </w:tc>
        <w:tc>
          <w:tcPr>
            <w:tcW w:w="2972" w:type="dxa"/>
          </w:tcPr>
          <w:p w14:paraId="674ECACC" w14:textId="0843F35B" w:rsidR="00541B52" w:rsidRPr="00541B52" w:rsidRDefault="00541B52" w:rsidP="00541B52">
            <w:proofErr w:type="spellStart"/>
            <w:r w:rsidRPr="00541B52">
              <w:t>Mein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Zimmer</w:t>
            </w:r>
            <w:proofErr w:type="spellEnd"/>
          </w:p>
        </w:tc>
        <w:tc>
          <w:tcPr>
            <w:tcW w:w="3238" w:type="dxa"/>
            <w:vMerge/>
          </w:tcPr>
          <w:p w14:paraId="2A1F701D" w14:textId="77777777" w:rsidR="00541B52" w:rsidRDefault="00541B52" w:rsidP="00541B52"/>
        </w:tc>
        <w:tc>
          <w:tcPr>
            <w:tcW w:w="2605" w:type="dxa"/>
            <w:vMerge/>
          </w:tcPr>
          <w:p w14:paraId="03EFCA41" w14:textId="77777777" w:rsidR="00541B52" w:rsidRDefault="00541B52" w:rsidP="00541B52"/>
        </w:tc>
      </w:tr>
      <w:tr w:rsidR="00541B52" w14:paraId="6D8A28CA" w14:textId="77777777" w:rsidTr="00797401">
        <w:trPr>
          <w:trHeight w:val="366"/>
        </w:trPr>
        <w:tc>
          <w:tcPr>
            <w:tcW w:w="1138" w:type="dxa"/>
            <w:vMerge/>
          </w:tcPr>
          <w:p w14:paraId="5F96A722" w14:textId="77777777" w:rsidR="00541B52" w:rsidRPr="0097084C" w:rsidRDefault="00541B52" w:rsidP="00541B52"/>
        </w:tc>
        <w:tc>
          <w:tcPr>
            <w:tcW w:w="779" w:type="dxa"/>
          </w:tcPr>
          <w:p w14:paraId="7992F0E8" w14:textId="77777777" w:rsidR="00541B52" w:rsidRDefault="00541B52" w:rsidP="00541B52">
            <w:r>
              <w:t>21.</w:t>
            </w:r>
          </w:p>
          <w:p w14:paraId="5B95CD12" w14:textId="77777777" w:rsidR="00541B52" w:rsidRDefault="00541B52" w:rsidP="00541B52"/>
        </w:tc>
        <w:tc>
          <w:tcPr>
            <w:tcW w:w="2218" w:type="dxa"/>
            <w:vMerge/>
          </w:tcPr>
          <w:p w14:paraId="5220BBB2" w14:textId="77777777" w:rsidR="00541B52" w:rsidRDefault="00541B52" w:rsidP="00541B52"/>
        </w:tc>
        <w:tc>
          <w:tcPr>
            <w:tcW w:w="2972" w:type="dxa"/>
          </w:tcPr>
          <w:p w14:paraId="7CE94C60" w14:textId="5C1698C9" w:rsidR="00541B52" w:rsidRPr="00541B52" w:rsidRDefault="009B2F66" w:rsidP="00541B52">
            <w:proofErr w:type="spellStart"/>
            <w:r>
              <w:t>Tagesablauf</w:t>
            </w:r>
            <w:proofErr w:type="spellEnd"/>
            <w:r>
              <w:t xml:space="preserve"> im Perfekt</w:t>
            </w:r>
            <w:r w:rsidR="00541B52" w:rsidRPr="00541B52">
              <w:t xml:space="preserve"> </w:t>
            </w:r>
          </w:p>
        </w:tc>
        <w:tc>
          <w:tcPr>
            <w:tcW w:w="3238" w:type="dxa"/>
            <w:vMerge/>
          </w:tcPr>
          <w:p w14:paraId="13CB595B" w14:textId="77777777" w:rsidR="00541B52" w:rsidRDefault="00541B52" w:rsidP="00541B52"/>
        </w:tc>
        <w:tc>
          <w:tcPr>
            <w:tcW w:w="2605" w:type="dxa"/>
            <w:vMerge/>
          </w:tcPr>
          <w:p w14:paraId="6D9C8D39" w14:textId="77777777" w:rsidR="00541B52" w:rsidRDefault="00541B52" w:rsidP="00541B52"/>
        </w:tc>
      </w:tr>
      <w:tr w:rsidR="00541B52" w14:paraId="235E9A80" w14:textId="77777777" w:rsidTr="00797401">
        <w:trPr>
          <w:trHeight w:val="366"/>
        </w:trPr>
        <w:tc>
          <w:tcPr>
            <w:tcW w:w="1138" w:type="dxa"/>
            <w:vMerge/>
          </w:tcPr>
          <w:p w14:paraId="675E05EE" w14:textId="77777777" w:rsidR="00541B52" w:rsidRPr="0097084C" w:rsidRDefault="00541B52" w:rsidP="00541B52"/>
        </w:tc>
        <w:tc>
          <w:tcPr>
            <w:tcW w:w="779" w:type="dxa"/>
          </w:tcPr>
          <w:p w14:paraId="25687A85" w14:textId="77777777" w:rsidR="00541B52" w:rsidRDefault="00541B52" w:rsidP="00541B52">
            <w:r>
              <w:t>22.</w:t>
            </w:r>
          </w:p>
        </w:tc>
        <w:tc>
          <w:tcPr>
            <w:tcW w:w="2218" w:type="dxa"/>
            <w:vMerge/>
          </w:tcPr>
          <w:p w14:paraId="2FC17F8B" w14:textId="77777777" w:rsidR="00541B52" w:rsidRDefault="00541B52" w:rsidP="00541B52"/>
        </w:tc>
        <w:tc>
          <w:tcPr>
            <w:tcW w:w="2972" w:type="dxa"/>
          </w:tcPr>
          <w:p w14:paraId="512EC2D4" w14:textId="77777777" w:rsidR="00541B52" w:rsidRPr="00541B52" w:rsidRDefault="00541B52" w:rsidP="00541B52">
            <w:proofErr w:type="spellStart"/>
            <w:r w:rsidRPr="00541B52">
              <w:t>Haushaltspflichten</w:t>
            </w:r>
            <w:proofErr w:type="spellEnd"/>
          </w:p>
          <w:p w14:paraId="09F524C6" w14:textId="77777777" w:rsidR="00541B52" w:rsidRPr="00541B52" w:rsidRDefault="00541B52" w:rsidP="00541B52"/>
          <w:p w14:paraId="0CA1B55B" w14:textId="1C9066AC" w:rsidR="00541B52" w:rsidRPr="00541B52" w:rsidRDefault="00541B52" w:rsidP="00541B52">
            <w:r w:rsidRPr="00541B52">
              <w:t>Ponavljanje</w:t>
            </w:r>
          </w:p>
        </w:tc>
        <w:tc>
          <w:tcPr>
            <w:tcW w:w="3238" w:type="dxa"/>
            <w:vMerge/>
          </w:tcPr>
          <w:p w14:paraId="5AE48A43" w14:textId="77777777" w:rsidR="00541B52" w:rsidRDefault="00541B52" w:rsidP="00541B52"/>
        </w:tc>
        <w:tc>
          <w:tcPr>
            <w:tcW w:w="2605" w:type="dxa"/>
            <w:vMerge/>
          </w:tcPr>
          <w:p w14:paraId="50F40DEB" w14:textId="77777777" w:rsidR="00541B52" w:rsidRDefault="00541B52" w:rsidP="00541B52"/>
        </w:tc>
      </w:tr>
      <w:tr w:rsidR="00541B52" w14:paraId="39F8CFAD" w14:textId="77777777" w:rsidTr="00797401">
        <w:trPr>
          <w:trHeight w:val="220"/>
        </w:trPr>
        <w:tc>
          <w:tcPr>
            <w:tcW w:w="1138" w:type="dxa"/>
            <w:vMerge w:val="restart"/>
          </w:tcPr>
          <w:p w14:paraId="6705FF9B" w14:textId="77777777" w:rsidR="00541B52" w:rsidRPr="0097084C" w:rsidRDefault="00541B52" w:rsidP="00541B52">
            <w:r w:rsidRPr="0097084C">
              <w:t>OŽUJAK</w:t>
            </w:r>
          </w:p>
        </w:tc>
        <w:tc>
          <w:tcPr>
            <w:tcW w:w="779" w:type="dxa"/>
          </w:tcPr>
          <w:p w14:paraId="23A25113" w14:textId="77777777" w:rsidR="00541B52" w:rsidRDefault="00541B52" w:rsidP="00541B52">
            <w:r>
              <w:t>23.</w:t>
            </w:r>
          </w:p>
          <w:p w14:paraId="77A52294" w14:textId="77777777" w:rsidR="00541B52" w:rsidRDefault="00541B52" w:rsidP="00541B52"/>
          <w:p w14:paraId="007DCDA8" w14:textId="77777777" w:rsidR="00541B52" w:rsidRDefault="00541B52" w:rsidP="00541B52"/>
        </w:tc>
        <w:tc>
          <w:tcPr>
            <w:tcW w:w="2218" w:type="dxa"/>
            <w:vMerge w:val="restart"/>
          </w:tcPr>
          <w:p w14:paraId="450EA2D7" w14:textId="77777777" w:rsidR="00541B52" w:rsidRDefault="00541B52" w:rsidP="00541B52"/>
          <w:p w14:paraId="3DD355C9" w14:textId="77777777" w:rsidR="00541B52" w:rsidRDefault="00541B52" w:rsidP="00541B52"/>
          <w:p w14:paraId="1A81F0B1" w14:textId="77777777" w:rsidR="00541B52" w:rsidRDefault="00541B52" w:rsidP="00541B52"/>
          <w:p w14:paraId="717AAFBA" w14:textId="77777777" w:rsidR="00541B52" w:rsidRDefault="00541B52" w:rsidP="00541B52"/>
          <w:p w14:paraId="56EE48EE" w14:textId="77777777" w:rsidR="00541B52" w:rsidRDefault="00541B52" w:rsidP="00541B52"/>
          <w:p w14:paraId="2908EB2C" w14:textId="77777777" w:rsidR="00541B52" w:rsidRDefault="00541B52" w:rsidP="00541B52"/>
          <w:p w14:paraId="121FD38A" w14:textId="77777777" w:rsidR="00541B52" w:rsidRDefault="00541B52" w:rsidP="00541B52"/>
          <w:p w14:paraId="1FE2DD96" w14:textId="77777777" w:rsidR="00541B52" w:rsidRDefault="00541B52" w:rsidP="00541B52"/>
          <w:p w14:paraId="03F5630D" w14:textId="77777777" w:rsidR="00541B52" w:rsidRDefault="00541B52" w:rsidP="00541B52">
            <w:r>
              <w:t>5. Slobodno vrijeme, rekreacija, mediji (12)</w:t>
            </w:r>
          </w:p>
          <w:p w14:paraId="6F7BB16A" w14:textId="77777777" w:rsidR="00541B52" w:rsidRDefault="00541B52" w:rsidP="00541B52">
            <w:r>
              <w:t>+ blagdani (2)</w:t>
            </w:r>
          </w:p>
          <w:p w14:paraId="27357532" w14:textId="77777777" w:rsidR="00541B52" w:rsidRDefault="00541B52" w:rsidP="00541B52"/>
          <w:p w14:paraId="07F023C8" w14:textId="77777777" w:rsidR="00541B52" w:rsidRDefault="00541B52" w:rsidP="00541B52"/>
          <w:p w14:paraId="4BDB5498" w14:textId="77777777" w:rsidR="00541B52" w:rsidRDefault="00541B52" w:rsidP="00541B52"/>
          <w:p w14:paraId="2916C19D" w14:textId="77777777" w:rsidR="00541B52" w:rsidRDefault="00541B52" w:rsidP="00541B52"/>
        </w:tc>
        <w:tc>
          <w:tcPr>
            <w:tcW w:w="2972" w:type="dxa"/>
          </w:tcPr>
          <w:p w14:paraId="6ABF8470" w14:textId="77777777" w:rsidR="00541B52" w:rsidRPr="00541B52" w:rsidRDefault="00541B52" w:rsidP="00541B52">
            <w:proofErr w:type="spellStart"/>
            <w:r w:rsidRPr="00541B52">
              <w:t>Freizeitaktivitäten</w:t>
            </w:r>
            <w:proofErr w:type="spellEnd"/>
            <w:r w:rsidRPr="00541B52">
              <w:t xml:space="preserve"> </w:t>
            </w:r>
          </w:p>
          <w:p w14:paraId="35827954" w14:textId="79F53162" w:rsidR="00541B52" w:rsidRPr="00541B52" w:rsidRDefault="00541B52" w:rsidP="00541B52"/>
        </w:tc>
        <w:tc>
          <w:tcPr>
            <w:tcW w:w="3238" w:type="dxa"/>
            <w:vMerge/>
          </w:tcPr>
          <w:p w14:paraId="74869460" w14:textId="77777777" w:rsidR="00541B52" w:rsidRDefault="00541B52" w:rsidP="00541B52"/>
        </w:tc>
        <w:tc>
          <w:tcPr>
            <w:tcW w:w="2605" w:type="dxa"/>
            <w:vMerge w:val="restart"/>
          </w:tcPr>
          <w:p w14:paraId="1B46D021" w14:textId="77777777" w:rsidR="00541B52" w:rsidRPr="005B73B2" w:rsidRDefault="00541B52" w:rsidP="00541B52">
            <w:pPr>
              <w:rPr>
                <w:rFonts w:cstheme="minorHAnsi"/>
              </w:rPr>
            </w:pPr>
            <w:proofErr w:type="spellStart"/>
            <w:r w:rsidRPr="005B73B2">
              <w:rPr>
                <w:rFonts w:cstheme="minorHAnsi"/>
              </w:rPr>
              <w:t>osr</w:t>
            </w:r>
            <w:proofErr w:type="spellEnd"/>
            <w:r w:rsidRPr="005B73B2">
              <w:rPr>
                <w:rFonts w:cstheme="minorHAnsi"/>
              </w:rPr>
              <w:t xml:space="preserve"> B.5.2.</w:t>
            </w:r>
          </w:p>
          <w:p w14:paraId="1A32A3AD" w14:textId="77777777" w:rsidR="00541B52" w:rsidRPr="005B73B2" w:rsidRDefault="00541B52" w:rsidP="00541B52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Suradnički uči i radi u timu.</w:t>
            </w:r>
          </w:p>
          <w:p w14:paraId="5C95158B" w14:textId="77777777" w:rsidR="00541B52" w:rsidRDefault="00541B52" w:rsidP="00541B52">
            <w:proofErr w:type="spellStart"/>
            <w:r>
              <w:t>ikt</w:t>
            </w:r>
            <w:proofErr w:type="spellEnd"/>
            <w:r>
              <w:t xml:space="preserve"> A.4.4.</w:t>
            </w:r>
            <w:r w:rsidRPr="002934D4">
              <w:t xml:space="preserve"> argumentirano procjenjuje utjecaj tehnologije na zdravlje i okoliš.</w:t>
            </w:r>
          </w:p>
          <w:p w14:paraId="282375A4" w14:textId="77777777" w:rsidR="00541B52" w:rsidRDefault="00541B52" w:rsidP="00541B52">
            <w:proofErr w:type="spellStart"/>
            <w:r w:rsidRPr="00E12CCB">
              <w:t>uku</w:t>
            </w:r>
            <w:proofErr w:type="spellEnd"/>
            <w:r>
              <w:t xml:space="preserve"> A.4/5.4. 4. </w:t>
            </w:r>
            <w:r w:rsidRPr="00E12CCB">
              <w:t>Učenik samostalno kritički promišlja i vrednuje ideje.</w:t>
            </w:r>
          </w:p>
          <w:p w14:paraId="187F57B8" w14:textId="77777777" w:rsidR="00541B52" w:rsidRDefault="00541B52" w:rsidP="00541B52"/>
          <w:p w14:paraId="54738AF4" w14:textId="77777777" w:rsidR="00541B52" w:rsidRDefault="00541B52" w:rsidP="00541B52"/>
          <w:p w14:paraId="46ABBD8F" w14:textId="77777777" w:rsidR="00541B52" w:rsidRDefault="00541B52" w:rsidP="00541B52"/>
          <w:p w14:paraId="06BBA33E" w14:textId="77777777" w:rsidR="00541B52" w:rsidRDefault="00541B52" w:rsidP="00541B52"/>
          <w:p w14:paraId="464FCBC1" w14:textId="77777777" w:rsidR="00541B52" w:rsidRDefault="00541B52" w:rsidP="00541B52"/>
          <w:p w14:paraId="30D7F2C6" w14:textId="77777777" w:rsidR="00541B52" w:rsidRDefault="00541B52" w:rsidP="00541B52">
            <w:proofErr w:type="spellStart"/>
            <w:r w:rsidRPr="00322036">
              <w:t>osr</w:t>
            </w:r>
            <w:proofErr w:type="spellEnd"/>
            <w:r w:rsidRPr="00322036">
              <w:t xml:space="preserve"> C.4.4. Opisuje i prihvaća vlastiti kulturni i nacionalni identitet u odnosu na druge kulture</w:t>
            </w:r>
          </w:p>
          <w:p w14:paraId="5C8C6B09" w14:textId="77777777" w:rsidR="00541B52" w:rsidRPr="00BC4B06" w:rsidRDefault="00541B52" w:rsidP="00541B52"/>
        </w:tc>
      </w:tr>
      <w:tr w:rsidR="00541B52" w14:paraId="63B0DDB1" w14:textId="77777777" w:rsidTr="00797401">
        <w:trPr>
          <w:trHeight w:val="220"/>
        </w:trPr>
        <w:tc>
          <w:tcPr>
            <w:tcW w:w="1138" w:type="dxa"/>
            <w:vMerge/>
          </w:tcPr>
          <w:p w14:paraId="3382A365" w14:textId="77777777" w:rsidR="00541B52" w:rsidRDefault="00541B52" w:rsidP="00541B52"/>
        </w:tc>
        <w:tc>
          <w:tcPr>
            <w:tcW w:w="779" w:type="dxa"/>
          </w:tcPr>
          <w:p w14:paraId="3903440C" w14:textId="77777777" w:rsidR="00541B52" w:rsidRDefault="00541B52" w:rsidP="00541B52">
            <w:r>
              <w:t>24.</w:t>
            </w:r>
          </w:p>
          <w:p w14:paraId="5C71F136" w14:textId="77777777" w:rsidR="00541B52" w:rsidRDefault="00541B52" w:rsidP="00541B52"/>
          <w:p w14:paraId="62199465" w14:textId="77777777" w:rsidR="00541B52" w:rsidRDefault="00541B52" w:rsidP="00541B52"/>
        </w:tc>
        <w:tc>
          <w:tcPr>
            <w:tcW w:w="2218" w:type="dxa"/>
            <w:vMerge/>
          </w:tcPr>
          <w:p w14:paraId="0DA123B1" w14:textId="77777777" w:rsidR="00541B52" w:rsidRDefault="00541B52" w:rsidP="00541B52"/>
        </w:tc>
        <w:tc>
          <w:tcPr>
            <w:tcW w:w="2972" w:type="dxa"/>
          </w:tcPr>
          <w:p w14:paraId="426CF3D1" w14:textId="5048A01E" w:rsidR="00541B52" w:rsidRPr="00541B52" w:rsidRDefault="00541B52" w:rsidP="00541B52">
            <w:proofErr w:type="spellStart"/>
            <w:r w:rsidRPr="00541B52">
              <w:t>Geburtstag</w:t>
            </w:r>
            <w:proofErr w:type="spellEnd"/>
            <w:r w:rsidRPr="00541B52">
              <w:t xml:space="preserve"> (</w:t>
            </w:r>
            <w:proofErr w:type="spellStart"/>
            <w:r w:rsidRPr="00541B52">
              <w:t>Partys</w:t>
            </w:r>
            <w:proofErr w:type="spellEnd"/>
            <w:r w:rsidRPr="00541B52">
              <w:t xml:space="preserve">, </w:t>
            </w:r>
            <w:proofErr w:type="spellStart"/>
            <w:r w:rsidRPr="00541B52">
              <w:t>Glückwünsche</w:t>
            </w:r>
            <w:proofErr w:type="spellEnd"/>
            <w:r w:rsidRPr="00541B52">
              <w:t>)</w:t>
            </w:r>
          </w:p>
        </w:tc>
        <w:tc>
          <w:tcPr>
            <w:tcW w:w="3238" w:type="dxa"/>
            <w:vMerge/>
          </w:tcPr>
          <w:p w14:paraId="4C4CEA3D" w14:textId="77777777" w:rsidR="00541B52" w:rsidRDefault="00541B52" w:rsidP="00541B52"/>
        </w:tc>
        <w:tc>
          <w:tcPr>
            <w:tcW w:w="2605" w:type="dxa"/>
            <w:vMerge/>
          </w:tcPr>
          <w:p w14:paraId="50895670" w14:textId="77777777" w:rsidR="00541B52" w:rsidRDefault="00541B52" w:rsidP="00541B52"/>
        </w:tc>
      </w:tr>
      <w:tr w:rsidR="00541B52" w14:paraId="55602EC5" w14:textId="77777777" w:rsidTr="00797401">
        <w:trPr>
          <w:trHeight w:val="220"/>
        </w:trPr>
        <w:tc>
          <w:tcPr>
            <w:tcW w:w="1138" w:type="dxa"/>
            <w:vMerge/>
          </w:tcPr>
          <w:p w14:paraId="38C1F859" w14:textId="77777777" w:rsidR="00541B52" w:rsidRDefault="00541B52" w:rsidP="00541B52"/>
        </w:tc>
        <w:tc>
          <w:tcPr>
            <w:tcW w:w="779" w:type="dxa"/>
          </w:tcPr>
          <w:p w14:paraId="5583A04A" w14:textId="77777777" w:rsidR="00541B52" w:rsidRDefault="00541B52" w:rsidP="00541B52">
            <w:r>
              <w:t>25.</w:t>
            </w:r>
          </w:p>
          <w:p w14:paraId="0C8FE7CE" w14:textId="77777777" w:rsidR="00541B52" w:rsidRDefault="00541B52" w:rsidP="00541B52"/>
          <w:p w14:paraId="41004F19" w14:textId="77777777" w:rsidR="00541B52" w:rsidRDefault="00541B52" w:rsidP="00541B52"/>
        </w:tc>
        <w:tc>
          <w:tcPr>
            <w:tcW w:w="2218" w:type="dxa"/>
            <w:vMerge/>
          </w:tcPr>
          <w:p w14:paraId="67C0C651" w14:textId="77777777" w:rsidR="00541B52" w:rsidRDefault="00541B52" w:rsidP="00541B52"/>
        </w:tc>
        <w:tc>
          <w:tcPr>
            <w:tcW w:w="2972" w:type="dxa"/>
          </w:tcPr>
          <w:p w14:paraId="790B6181" w14:textId="0D337A2A" w:rsidR="00541B52" w:rsidRPr="00541B52" w:rsidRDefault="00541B52" w:rsidP="00541B52">
            <w:r w:rsidRPr="00541B52">
              <w:t>Sport (</w:t>
            </w:r>
            <w:proofErr w:type="spellStart"/>
            <w:r w:rsidRPr="00541B52">
              <w:t>Sportarten</w:t>
            </w:r>
            <w:proofErr w:type="spellEnd"/>
            <w:r w:rsidRPr="00541B52">
              <w:t xml:space="preserve">, </w:t>
            </w:r>
            <w:proofErr w:type="spellStart"/>
            <w:r w:rsidRPr="00541B52">
              <w:t>Lieblingssportler</w:t>
            </w:r>
            <w:proofErr w:type="spellEnd"/>
            <w:r w:rsidRPr="00541B52">
              <w:t>…)</w:t>
            </w:r>
          </w:p>
        </w:tc>
        <w:tc>
          <w:tcPr>
            <w:tcW w:w="3238" w:type="dxa"/>
            <w:vMerge/>
          </w:tcPr>
          <w:p w14:paraId="308D56CC" w14:textId="77777777" w:rsidR="00541B52" w:rsidRDefault="00541B52" w:rsidP="00541B52"/>
        </w:tc>
        <w:tc>
          <w:tcPr>
            <w:tcW w:w="2605" w:type="dxa"/>
            <w:vMerge/>
          </w:tcPr>
          <w:p w14:paraId="797E50C6" w14:textId="77777777" w:rsidR="00541B52" w:rsidRDefault="00541B52" w:rsidP="00541B52"/>
        </w:tc>
      </w:tr>
      <w:tr w:rsidR="00541B52" w14:paraId="5FAF538F" w14:textId="77777777" w:rsidTr="00797401">
        <w:trPr>
          <w:trHeight w:val="220"/>
        </w:trPr>
        <w:tc>
          <w:tcPr>
            <w:tcW w:w="1138" w:type="dxa"/>
            <w:vMerge/>
          </w:tcPr>
          <w:p w14:paraId="7B04FA47" w14:textId="77777777" w:rsidR="00541B52" w:rsidRDefault="00541B52" w:rsidP="00541B52"/>
        </w:tc>
        <w:tc>
          <w:tcPr>
            <w:tcW w:w="779" w:type="dxa"/>
          </w:tcPr>
          <w:p w14:paraId="45CFDD55" w14:textId="77777777" w:rsidR="00541B52" w:rsidRDefault="00541B52" w:rsidP="00541B52">
            <w:r>
              <w:t>26.</w:t>
            </w:r>
          </w:p>
          <w:p w14:paraId="568C698B" w14:textId="77777777" w:rsidR="00541B52" w:rsidRDefault="00541B52" w:rsidP="00541B52"/>
          <w:p w14:paraId="1A939487" w14:textId="77777777" w:rsidR="00541B52" w:rsidRDefault="00541B52" w:rsidP="00541B52"/>
        </w:tc>
        <w:tc>
          <w:tcPr>
            <w:tcW w:w="2218" w:type="dxa"/>
            <w:vMerge/>
          </w:tcPr>
          <w:p w14:paraId="6AA258D8" w14:textId="77777777" w:rsidR="00541B52" w:rsidRDefault="00541B52" w:rsidP="00541B52"/>
        </w:tc>
        <w:tc>
          <w:tcPr>
            <w:tcW w:w="2972" w:type="dxa"/>
          </w:tcPr>
          <w:p w14:paraId="1B8018ED" w14:textId="0AE259E1" w:rsidR="00541B52" w:rsidRPr="00541B52" w:rsidRDefault="00541B52" w:rsidP="00541B52">
            <w:proofErr w:type="spellStart"/>
            <w:r w:rsidRPr="00541B52">
              <w:t>Musik</w:t>
            </w:r>
            <w:proofErr w:type="spellEnd"/>
          </w:p>
        </w:tc>
        <w:tc>
          <w:tcPr>
            <w:tcW w:w="3238" w:type="dxa"/>
            <w:vMerge/>
          </w:tcPr>
          <w:p w14:paraId="6FFBD3EC" w14:textId="77777777" w:rsidR="00541B52" w:rsidRDefault="00541B52" w:rsidP="00541B52"/>
        </w:tc>
        <w:tc>
          <w:tcPr>
            <w:tcW w:w="2605" w:type="dxa"/>
            <w:vMerge/>
          </w:tcPr>
          <w:p w14:paraId="30DCCCAD" w14:textId="77777777" w:rsidR="00541B52" w:rsidRDefault="00541B52" w:rsidP="00541B52"/>
        </w:tc>
      </w:tr>
      <w:tr w:rsidR="00541B52" w14:paraId="3AFB35BF" w14:textId="77777777" w:rsidTr="00E6494B">
        <w:trPr>
          <w:trHeight w:val="880"/>
        </w:trPr>
        <w:tc>
          <w:tcPr>
            <w:tcW w:w="1138" w:type="dxa"/>
            <w:vMerge/>
          </w:tcPr>
          <w:p w14:paraId="36AF6883" w14:textId="77777777" w:rsidR="00541B52" w:rsidRDefault="00541B52" w:rsidP="00541B52"/>
        </w:tc>
        <w:tc>
          <w:tcPr>
            <w:tcW w:w="779" w:type="dxa"/>
          </w:tcPr>
          <w:p w14:paraId="49B3C25B" w14:textId="77777777" w:rsidR="00541B52" w:rsidRDefault="00541B52" w:rsidP="00541B52">
            <w:r>
              <w:t>27.</w:t>
            </w:r>
          </w:p>
          <w:p w14:paraId="54C529ED" w14:textId="77777777" w:rsidR="00541B52" w:rsidRDefault="00541B52" w:rsidP="00541B52"/>
          <w:p w14:paraId="1C0157D6" w14:textId="77777777" w:rsidR="00541B52" w:rsidRDefault="00541B52" w:rsidP="00541B52"/>
        </w:tc>
        <w:tc>
          <w:tcPr>
            <w:tcW w:w="2218" w:type="dxa"/>
            <w:vMerge/>
          </w:tcPr>
          <w:p w14:paraId="3691E7B2" w14:textId="77777777" w:rsidR="00541B52" w:rsidRDefault="00541B52" w:rsidP="00541B52"/>
        </w:tc>
        <w:tc>
          <w:tcPr>
            <w:tcW w:w="2972" w:type="dxa"/>
          </w:tcPr>
          <w:p w14:paraId="177B3BE9" w14:textId="289EBE31" w:rsidR="00541B52" w:rsidRPr="00541B52" w:rsidRDefault="00541B52" w:rsidP="00541B52">
            <w:pPr>
              <w:rPr>
                <w:lang w:val="de-DE"/>
              </w:rPr>
            </w:pPr>
            <w:r w:rsidRPr="00541B52">
              <w:t xml:space="preserve">Internet </w:t>
            </w:r>
          </w:p>
        </w:tc>
        <w:tc>
          <w:tcPr>
            <w:tcW w:w="3238" w:type="dxa"/>
            <w:vMerge/>
          </w:tcPr>
          <w:p w14:paraId="526770CE" w14:textId="77777777" w:rsidR="00541B52" w:rsidRDefault="00541B52" w:rsidP="00541B52"/>
        </w:tc>
        <w:tc>
          <w:tcPr>
            <w:tcW w:w="2605" w:type="dxa"/>
            <w:vMerge/>
          </w:tcPr>
          <w:p w14:paraId="7CBEED82" w14:textId="77777777" w:rsidR="00541B52" w:rsidRDefault="00541B52" w:rsidP="00541B52"/>
        </w:tc>
      </w:tr>
      <w:tr w:rsidR="00541B52" w14:paraId="61ED6A03" w14:textId="77777777" w:rsidTr="00E6494B">
        <w:trPr>
          <w:trHeight w:val="552"/>
        </w:trPr>
        <w:tc>
          <w:tcPr>
            <w:tcW w:w="1138" w:type="dxa"/>
            <w:vMerge w:val="restart"/>
          </w:tcPr>
          <w:p w14:paraId="630081FE" w14:textId="77777777" w:rsidR="00541B52" w:rsidRDefault="00541B52" w:rsidP="00541B52">
            <w:r w:rsidRPr="0097084C">
              <w:t>TRAVANJ</w:t>
            </w:r>
          </w:p>
        </w:tc>
        <w:tc>
          <w:tcPr>
            <w:tcW w:w="779" w:type="dxa"/>
          </w:tcPr>
          <w:p w14:paraId="5067E968" w14:textId="77777777" w:rsidR="00541B52" w:rsidRDefault="00541B52" w:rsidP="00541B52">
            <w:r>
              <w:t>28.</w:t>
            </w:r>
          </w:p>
          <w:p w14:paraId="6E36661F" w14:textId="77777777" w:rsidR="00541B52" w:rsidRDefault="00541B52" w:rsidP="00541B52"/>
        </w:tc>
        <w:tc>
          <w:tcPr>
            <w:tcW w:w="2218" w:type="dxa"/>
            <w:vMerge/>
          </w:tcPr>
          <w:p w14:paraId="38645DC7" w14:textId="77777777" w:rsidR="00541B52" w:rsidRDefault="00541B52" w:rsidP="00541B52"/>
        </w:tc>
        <w:tc>
          <w:tcPr>
            <w:tcW w:w="2972" w:type="dxa"/>
          </w:tcPr>
          <w:p w14:paraId="6CF33324" w14:textId="77777777" w:rsidR="00541B52" w:rsidRPr="00541B52" w:rsidRDefault="00541B52" w:rsidP="00541B52">
            <w:pPr>
              <w:rPr>
                <w:lang w:val="de-DE"/>
              </w:rPr>
            </w:pPr>
            <w:proofErr w:type="spellStart"/>
            <w:r w:rsidRPr="00541B52">
              <w:t>Feste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und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Feiertage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in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Kroatien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und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deutschsprachigen</w:t>
            </w:r>
            <w:proofErr w:type="spellEnd"/>
            <w:r w:rsidRPr="00541B52">
              <w:t xml:space="preserve"> L</w:t>
            </w:r>
            <w:r w:rsidRPr="00541B52">
              <w:rPr>
                <w:lang w:val="de-DE"/>
              </w:rPr>
              <w:t xml:space="preserve">ändern – </w:t>
            </w:r>
          </w:p>
          <w:p w14:paraId="2FCD2589" w14:textId="48FDE802" w:rsidR="00541B52" w:rsidRPr="00541B52" w:rsidRDefault="00541B52" w:rsidP="00541B52">
            <w:r w:rsidRPr="00541B52">
              <w:rPr>
                <w:lang w:val="de-DE"/>
              </w:rPr>
              <w:t>Ostern</w:t>
            </w:r>
          </w:p>
        </w:tc>
        <w:tc>
          <w:tcPr>
            <w:tcW w:w="3238" w:type="dxa"/>
            <w:vMerge/>
          </w:tcPr>
          <w:p w14:paraId="135E58C4" w14:textId="77777777" w:rsidR="00541B52" w:rsidRDefault="00541B52" w:rsidP="00541B52"/>
        </w:tc>
        <w:tc>
          <w:tcPr>
            <w:tcW w:w="2605" w:type="dxa"/>
            <w:vMerge/>
          </w:tcPr>
          <w:p w14:paraId="62EBF9A1" w14:textId="77777777" w:rsidR="00541B52" w:rsidRDefault="00541B52" w:rsidP="00541B52"/>
        </w:tc>
      </w:tr>
      <w:tr w:rsidR="00541B52" w14:paraId="619FDBCD" w14:textId="77777777" w:rsidTr="00797401">
        <w:trPr>
          <w:trHeight w:val="368"/>
        </w:trPr>
        <w:tc>
          <w:tcPr>
            <w:tcW w:w="1138" w:type="dxa"/>
            <w:vMerge/>
          </w:tcPr>
          <w:p w14:paraId="0C6C2CD5" w14:textId="77777777" w:rsidR="00541B52" w:rsidRPr="0097084C" w:rsidRDefault="00541B52" w:rsidP="00541B52"/>
        </w:tc>
        <w:tc>
          <w:tcPr>
            <w:tcW w:w="779" w:type="dxa"/>
          </w:tcPr>
          <w:p w14:paraId="64EFB651" w14:textId="77777777" w:rsidR="00541B52" w:rsidRDefault="00541B52" w:rsidP="00541B52">
            <w:r>
              <w:t>29.</w:t>
            </w:r>
          </w:p>
          <w:p w14:paraId="709E88E4" w14:textId="77777777" w:rsidR="00541B52" w:rsidRDefault="00541B52" w:rsidP="00541B52"/>
          <w:p w14:paraId="508C98E9" w14:textId="77777777" w:rsidR="00541B52" w:rsidRDefault="00541B52" w:rsidP="00541B52"/>
        </w:tc>
        <w:tc>
          <w:tcPr>
            <w:tcW w:w="2218" w:type="dxa"/>
            <w:vMerge/>
          </w:tcPr>
          <w:p w14:paraId="779F8E76" w14:textId="77777777" w:rsidR="00541B52" w:rsidRDefault="00541B52" w:rsidP="00541B52"/>
        </w:tc>
        <w:tc>
          <w:tcPr>
            <w:tcW w:w="2972" w:type="dxa"/>
          </w:tcPr>
          <w:p w14:paraId="1587E813" w14:textId="4FBA7F59" w:rsidR="00541B52" w:rsidRPr="00541B52" w:rsidRDefault="00541B52" w:rsidP="00541B52">
            <w:pPr>
              <w:rPr>
                <w:rFonts w:cstheme="minorHAnsi"/>
                <w:bCs/>
              </w:rPr>
            </w:pPr>
            <w:r w:rsidRPr="00541B52">
              <w:rPr>
                <w:rFonts w:cstheme="minorHAnsi"/>
                <w:bCs/>
              </w:rPr>
              <w:t xml:space="preserve">Film </w:t>
            </w:r>
            <w:proofErr w:type="spellStart"/>
            <w:r w:rsidRPr="00541B52">
              <w:rPr>
                <w:rFonts w:cstheme="minorHAnsi"/>
                <w:bCs/>
              </w:rPr>
              <w:t>und</w:t>
            </w:r>
            <w:proofErr w:type="spellEnd"/>
            <w:r w:rsidRPr="00541B52">
              <w:rPr>
                <w:rFonts w:cstheme="minorHAnsi"/>
                <w:bCs/>
              </w:rPr>
              <w:t xml:space="preserve"> Kino</w:t>
            </w:r>
          </w:p>
        </w:tc>
        <w:tc>
          <w:tcPr>
            <w:tcW w:w="3238" w:type="dxa"/>
            <w:vMerge/>
          </w:tcPr>
          <w:p w14:paraId="7818863E" w14:textId="77777777" w:rsidR="00541B52" w:rsidRDefault="00541B52" w:rsidP="00541B52"/>
        </w:tc>
        <w:tc>
          <w:tcPr>
            <w:tcW w:w="2605" w:type="dxa"/>
            <w:vMerge/>
          </w:tcPr>
          <w:p w14:paraId="44F69B9A" w14:textId="77777777" w:rsidR="00541B52" w:rsidRDefault="00541B52" w:rsidP="00541B52"/>
        </w:tc>
      </w:tr>
      <w:tr w:rsidR="00541B52" w14:paraId="5ECC2BBB" w14:textId="77777777" w:rsidTr="00797401">
        <w:trPr>
          <w:trHeight w:val="485"/>
        </w:trPr>
        <w:tc>
          <w:tcPr>
            <w:tcW w:w="1138" w:type="dxa"/>
            <w:vMerge/>
          </w:tcPr>
          <w:p w14:paraId="5F07D11E" w14:textId="77777777" w:rsidR="00541B52" w:rsidRDefault="00541B52" w:rsidP="00541B52"/>
        </w:tc>
        <w:tc>
          <w:tcPr>
            <w:tcW w:w="779" w:type="dxa"/>
          </w:tcPr>
          <w:p w14:paraId="27D1330A" w14:textId="77777777" w:rsidR="00541B52" w:rsidRDefault="00541B52" w:rsidP="00541B52">
            <w:r>
              <w:t>30.</w:t>
            </w:r>
          </w:p>
          <w:p w14:paraId="41508A3C" w14:textId="77777777" w:rsidR="00541B52" w:rsidRDefault="00541B52" w:rsidP="00541B52"/>
        </w:tc>
        <w:tc>
          <w:tcPr>
            <w:tcW w:w="2218" w:type="dxa"/>
            <w:vMerge w:val="restart"/>
          </w:tcPr>
          <w:p w14:paraId="43D6B1D6" w14:textId="77777777" w:rsidR="00541B52" w:rsidRDefault="00541B52" w:rsidP="00541B52"/>
          <w:p w14:paraId="17DBC151" w14:textId="77777777" w:rsidR="00541B52" w:rsidRDefault="00541B52" w:rsidP="00541B52"/>
          <w:p w14:paraId="6F8BD81B" w14:textId="77777777" w:rsidR="00541B52" w:rsidRDefault="00541B52" w:rsidP="00541B52"/>
          <w:p w14:paraId="2613E9C1" w14:textId="77777777" w:rsidR="00541B52" w:rsidRDefault="00541B52" w:rsidP="00541B52"/>
          <w:p w14:paraId="1037B8A3" w14:textId="77777777" w:rsidR="00541B52" w:rsidRDefault="00541B52" w:rsidP="00541B52"/>
          <w:p w14:paraId="17AA8A59" w14:textId="77777777" w:rsidR="00541B52" w:rsidRDefault="00541B52" w:rsidP="00541B52">
            <w:r>
              <w:t>6. Promet, putovanja (12)</w:t>
            </w:r>
          </w:p>
        </w:tc>
        <w:tc>
          <w:tcPr>
            <w:tcW w:w="2972" w:type="dxa"/>
          </w:tcPr>
          <w:p w14:paraId="6BB6741E" w14:textId="40B46561" w:rsidR="00541B52" w:rsidRPr="00541B52" w:rsidRDefault="00541B52" w:rsidP="00541B52">
            <w:proofErr w:type="spellStart"/>
            <w:r w:rsidRPr="00541B52">
              <w:t>Schulweg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und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Wegbeschreibungen</w:t>
            </w:r>
            <w:proofErr w:type="spellEnd"/>
          </w:p>
        </w:tc>
        <w:tc>
          <w:tcPr>
            <w:tcW w:w="3238" w:type="dxa"/>
            <w:vMerge/>
          </w:tcPr>
          <w:p w14:paraId="687C6DE0" w14:textId="77777777" w:rsidR="00541B52" w:rsidRDefault="00541B52" w:rsidP="00541B52"/>
        </w:tc>
        <w:tc>
          <w:tcPr>
            <w:tcW w:w="2605" w:type="dxa"/>
            <w:vMerge w:val="restart"/>
          </w:tcPr>
          <w:p w14:paraId="3B312902" w14:textId="77777777" w:rsidR="00541B52" w:rsidRDefault="00541B52" w:rsidP="00541B52">
            <w:r w:rsidRPr="00737D59">
              <w:t>Pod A.4.1. Primjenjuje inovativna i kreativna rješenja.</w:t>
            </w:r>
          </w:p>
          <w:p w14:paraId="417CC1B0" w14:textId="77777777" w:rsidR="00541B52" w:rsidRDefault="00541B52" w:rsidP="00541B52">
            <w:proofErr w:type="spellStart"/>
            <w:r w:rsidRPr="003715B1">
              <w:t>odr</w:t>
            </w:r>
            <w:proofErr w:type="spellEnd"/>
            <w:r w:rsidRPr="003715B1">
              <w:t xml:space="preserve"> B.4.1. Djeluje u skladu s načelima održivoga razvoja s ciljem zaštite prirode i okoliša.</w:t>
            </w:r>
          </w:p>
          <w:p w14:paraId="260F2B86" w14:textId="77777777" w:rsidR="00541B52" w:rsidRDefault="00541B52" w:rsidP="00541B52">
            <w:proofErr w:type="spellStart"/>
            <w:r>
              <w:t>ikt</w:t>
            </w:r>
            <w:proofErr w:type="spellEnd"/>
            <w:r>
              <w:t xml:space="preserve"> C.4.4. </w:t>
            </w:r>
            <w:r w:rsidRPr="00E61947">
              <w:t>samostalno i odgovorno upravlja prikupljenim informacijama.</w:t>
            </w:r>
          </w:p>
        </w:tc>
      </w:tr>
      <w:tr w:rsidR="00541B52" w14:paraId="5A00B3E5" w14:textId="77777777" w:rsidTr="00797401">
        <w:trPr>
          <w:trHeight w:val="71"/>
        </w:trPr>
        <w:tc>
          <w:tcPr>
            <w:tcW w:w="1138" w:type="dxa"/>
            <w:vMerge w:val="restart"/>
          </w:tcPr>
          <w:p w14:paraId="18691683" w14:textId="77777777" w:rsidR="00541B52" w:rsidRPr="0015013C" w:rsidRDefault="00541B52" w:rsidP="00541B52">
            <w:pPr>
              <w:rPr>
                <w:color w:val="FF0000"/>
              </w:rPr>
            </w:pPr>
            <w:r w:rsidRPr="0097084C">
              <w:t>SVIBANJ</w:t>
            </w:r>
          </w:p>
        </w:tc>
        <w:tc>
          <w:tcPr>
            <w:tcW w:w="779" w:type="dxa"/>
          </w:tcPr>
          <w:p w14:paraId="0BC08230" w14:textId="77777777" w:rsidR="00541B52" w:rsidRDefault="00541B52" w:rsidP="00541B52">
            <w:r>
              <w:t>31.</w:t>
            </w:r>
          </w:p>
          <w:p w14:paraId="5B2F9378" w14:textId="77777777" w:rsidR="00541B52" w:rsidRDefault="00541B52" w:rsidP="00541B52"/>
          <w:p w14:paraId="58E6DD4E" w14:textId="77777777" w:rsidR="00541B52" w:rsidRDefault="00541B52" w:rsidP="00541B52"/>
        </w:tc>
        <w:tc>
          <w:tcPr>
            <w:tcW w:w="2218" w:type="dxa"/>
            <w:vMerge/>
          </w:tcPr>
          <w:p w14:paraId="7D3BEE8F" w14:textId="77777777" w:rsidR="00541B52" w:rsidRDefault="00541B52" w:rsidP="00541B52"/>
        </w:tc>
        <w:tc>
          <w:tcPr>
            <w:tcW w:w="2972" w:type="dxa"/>
          </w:tcPr>
          <w:p w14:paraId="7BC7A699" w14:textId="63A2113A" w:rsidR="00541B52" w:rsidRPr="00541B52" w:rsidRDefault="00541B52" w:rsidP="00541B52">
            <w:proofErr w:type="spellStart"/>
            <w:r w:rsidRPr="00541B52">
              <w:t>Verkehrsmittel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in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der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Stadt</w:t>
            </w:r>
            <w:proofErr w:type="spellEnd"/>
          </w:p>
        </w:tc>
        <w:tc>
          <w:tcPr>
            <w:tcW w:w="3238" w:type="dxa"/>
            <w:vMerge/>
          </w:tcPr>
          <w:p w14:paraId="3B88899E" w14:textId="77777777" w:rsidR="00541B52" w:rsidRDefault="00541B52" w:rsidP="00541B52"/>
        </w:tc>
        <w:tc>
          <w:tcPr>
            <w:tcW w:w="2605" w:type="dxa"/>
            <w:vMerge/>
          </w:tcPr>
          <w:p w14:paraId="69E2BB2B" w14:textId="77777777" w:rsidR="00541B52" w:rsidRDefault="00541B52" w:rsidP="00541B52"/>
        </w:tc>
      </w:tr>
      <w:tr w:rsidR="00541B52" w14:paraId="3D6BC447" w14:textId="77777777" w:rsidTr="00797401">
        <w:trPr>
          <w:trHeight w:val="68"/>
        </w:trPr>
        <w:tc>
          <w:tcPr>
            <w:tcW w:w="1138" w:type="dxa"/>
            <w:vMerge/>
          </w:tcPr>
          <w:p w14:paraId="57C0D796" w14:textId="77777777" w:rsidR="00541B52" w:rsidRPr="0015013C" w:rsidRDefault="00541B52" w:rsidP="00541B52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2725549D" w14:textId="77777777" w:rsidR="00541B52" w:rsidRDefault="00541B52" w:rsidP="00541B52">
            <w:r>
              <w:t>32.</w:t>
            </w:r>
          </w:p>
          <w:p w14:paraId="0D142F6F" w14:textId="77777777" w:rsidR="00541B52" w:rsidRDefault="00541B52" w:rsidP="00541B52"/>
          <w:p w14:paraId="4475AD14" w14:textId="77777777" w:rsidR="00541B52" w:rsidRDefault="00541B52" w:rsidP="00541B52"/>
        </w:tc>
        <w:tc>
          <w:tcPr>
            <w:tcW w:w="2218" w:type="dxa"/>
            <w:vMerge/>
          </w:tcPr>
          <w:p w14:paraId="120C4E94" w14:textId="77777777" w:rsidR="00541B52" w:rsidRDefault="00541B52" w:rsidP="00541B52"/>
        </w:tc>
        <w:tc>
          <w:tcPr>
            <w:tcW w:w="2972" w:type="dxa"/>
          </w:tcPr>
          <w:p w14:paraId="72D6B386" w14:textId="5B7BD9DA" w:rsidR="00541B52" w:rsidRPr="00541B52" w:rsidRDefault="00541B52" w:rsidP="00541B52">
            <w:proofErr w:type="spellStart"/>
            <w:r w:rsidRPr="00541B52">
              <w:t>Wetter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und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Verkehrsnachrichten</w:t>
            </w:r>
            <w:proofErr w:type="spellEnd"/>
          </w:p>
        </w:tc>
        <w:tc>
          <w:tcPr>
            <w:tcW w:w="3238" w:type="dxa"/>
            <w:vMerge/>
          </w:tcPr>
          <w:p w14:paraId="42AFC42D" w14:textId="77777777" w:rsidR="00541B52" w:rsidRDefault="00541B52" w:rsidP="00541B52"/>
        </w:tc>
        <w:tc>
          <w:tcPr>
            <w:tcW w:w="2605" w:type="dxa"/>
            <w:vMerge/>
          </w:tcPr>
          <w:p w14:paraId="271CA723" w14:textId="77777777" w:rsidR="00541B52" w:rsidRDefault="00541B52" w:rsidP="00541B52"/>
        </w:tc>
      </w:tr>
      <w:tr w:rsidR="00541B52" w14:paraId="6ECF4F60" w14:textId="77777777" w:rsidTr="00797401">
        <w:trPr>
          <w:trHeight w:val="68"/>
        </w:trPr>
        <w:tc>
          <w:tcPr>
            <w:tcW w:w="1138" w:type="dxa"/>
            <w:vMerge/>
          </w:tcPr>
          <w:p w14:paraId="75FBE423" w14:textId="77777777" w:rsidR="00541B52" w:rsidRPr="0015013C" w:rsidRDefault="00541B52" w:rsidP="00541B52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1CC6A882" w14:textId="77777777" w:rsidR="00541B52" w:rsidRDefault="00541B52" w:rsidP="00541B52">
            <w:r>
              <w:t>33.</w:t>
            </w:r>
          </w:p>
          <w:p w14:paraId="2D3F0BEC" w14:textId="77777777" w:rsidR="00541B52" w:rsidRDefault="00541B52" w:rsidP="00541B52"/>
        </w:tc>
        <w:tc>
          <w:tcPr>
            <w:tcW w:w="2218" w:type="dxa"/>
            <w:vMerge/>
          </w:tcPr>
          <w:p w14:paraId="75CF4315" w14:textId="77777777" w:rsidR="00541B52" w:rsidRDefault="00541B52" w:rsidP="00541B52"/>
        </w:tc>
        <w:tc>
          <w:tcPr>
            <w:tcW w:w="2972" w:type="dxa"/>
          </w:tcPr>
          <w:p w14:paraId="76992614" w14:textId="39615CBC" w:rsidR="00541B52" w:rsidRPr="00541B52" w:rsidRDefault="00541B52" w:rsidP="00541B52">
            <w:proofErr w:type="spellStart"/>
            <w:r w:rsidRPr="00541B52">
              <w:t>Ferienwohnungen</w:t>
            </w:r>
            <w:proofErr w:type="spellEnd"/>
            <w:r w:rsidRPr="00541B52">
              <w:t>/</w:t>
            </w:r>
            <w:proofErr w:type="spellStart"/>
            <w:r w:rsidRPr="00541B52">
              <w:t>Hotels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buchen</w:t>
            </w:r>
            <w:proofErr w:type="spellEnd"/>
            <w:r w:rsidRPr="00541B52">
              <w:t xml:space="preserve"> </w:t>
            </w:r>
          </w:p>
        </w:tc>
        <w:tc>
          <w:tcPr>
            <w:tcW w:w="3238" w:type="dxa"/>
            <w:vMerge/>
          </w:tcPr>
          <w:p w14:paraId="3CB648E9" w14:textId="77777777" w:rsidR="00541B52" w:rsidRDefault="00541B52" w:rsidP="00541B52"/>
        </w:tc>
        <w:tc>
          <w:tcPr>
            <w:tcW w:w="2605" w:type="dxa"/>
            <w:vMerge/>
          </w:tcPr>
          <w:p w14:paraId="0C178E9E" w14:textId="77777777" w:rsidR="00541B52" w:rsidRDefault="00541B52" w:rsidP="00541B52"/>
        </w:tc>
      </w:tr>
      <w:tr w:rsidR="00541B52" w14:paraId="15D97844" w14:textId="77777777" w:rsidTr="00797401">
        <w:trPr>
          <w:trHeight w:val="68"/>
        </w:trPr>
        <w:tc>
          <w:tcPr>
            <w:tcW w:w="1138" w:type="dxa"/>
            <w:vMerge/>
          </w:tcPr>
          <w:p w14:paraId="3C0395D3" w14:textId="77777777" w:rsidR="00541B52" w:rsidRPr="0015013C" w:rsidRDefault="00541B52" w:rsidP="00541B52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0CCA025E" w14:textId="77777777" w:rsidR="00541B52" w:rsidRDefault="00541B52" w:rsidP="00541B52">
            <w:r>
              <w:t>34.</w:t>
            </w:r>
          </w:p>
          <w:p w14:paraId="3254BC2F" w14:textId="77777777" w:rsidR="00541B52" w:rsidRDefault="00541B52" w:rsidP="00541B52"/>
        </w:tc>
        <w:tc>
          <w:tcPr>
            <w:tcW w:w="2218" w:type="dxa"/>
            <w:vMerge/>
          </w:tcPr>
          <w:p w14:paraId="651E9592" w14:textId="77777777" w:rsidR="00541B52" w:rsidRDefault="00541B52" w:rsidP="00541B52"/>
        </w:tc>
        <w:tc>
          <w:tcPr>
            <w:tcW w:w="2972" w:type="dxa"/>
          </w:tcPr>
          <w:p w14:paraId="1A7D83E6" w14:textId="672F5849" w:rsidR="00541B52" w:rsidRPr="00541B52" w:rsidRDefault="00541B52" w:rsidP="00541B52">
            <w:proofErr w:type="spellStart"/>
            <w:r w:rsidRPr="00541B52">
              <w:t>Speisen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und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Getränke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bestellen</w:t>
            </w:r>
            <w:proofErr w:type="spellEnd"/>
          </w:p>
        </w:tc>
        <w:tc>
          <w:tcPr>
            <w:tcW w:w="3238" w:type="dxa"/>
            <w:vMerge/>
          </w:tcPr>
          <w:p w14:paraId="269E314A" w14:textId="77777777" w:rsidR="00541B52" w:rsidRDefault="00541B52" w:rsidP="00541B52"/>
        </w:tc>
        <w:tc>
          <w:tcPr>
            <w:tcW w:w="2605" w:type="dxa"/>
            <w:vMerge/>
          </w:tcPr>
          <w:p w14:paraId="47341341" w14:textId="77777777" w:rsidR="00541B52" w:rsidRDefault="00541B52" w:rsidP="00541B52"/>
        </w:tc>
      </w:tr>
      <w:tr w:rsidR="00541B52" w14:paraId="6C3636EE" w14:textId="77777777" w:rsidTr="00797401">
        <w:trPr>
          <w:trHeight w:val="184"/>
        </w:trPr>
        <w:tc>
          <w:tcPr>
            <w:tcW w:w="1138" w:type="dxa"/>
            <w:vMerge w:val="restart"/>
          </w:tcPr>
          <w:p w14:paraId="2B3D1CD3" w14:textId="77777777" w:rsidR="00541B52" w:rsidRPr="0015013C" w:rsidRDefault="00541B52" w:rsidP="00541B52">
            <w:pPr>
              <w:rPr>
                <w:color w:val="FF0000"/>
              </w:rPr>
            </w:pPr>
            <w:r w:rsidRPr="0097084C">
              <w:t>LIPANJ</w:t>
            </w:r>
          </w:p>
        </w:tc>
        <w:tc>
          <w:tcPr>
            <w:tcW w:w="779" w:type="dxa"/>
          </w:tcPr>
          <w:p w14:paraId="1425F43D" w14:textId="77777777" w:rsidR="00541B52" w:rsidRDefault="00541B52" w:rsidP="00541B52">
            <w:r>
              <w:t>35.</w:t>
            </w:r>
          </w:p>
          <w:p w14:paraId="42EF2083" w14:textId="77777777" w:rsidR="00541B52" w:rsidRDefault="00541B52" w:rsidP="00541B52"/>
        </w:tc>
        <w:tc>
          <w:tcPr>
            <w:tcW w:w="2218" w:type="dxa"/>
            <w:vMerge/>
          </w:tcPr>
          <w:p w14:paraId="7B40C951" w14:textId="77777777" w:rsidR="00541B52" w:rsidRDefault="00541B52" w:rsidP="00541B52"/>
        </w:tc>
        <w:tc>
          <w:tcPr>
            <w:tcW w:w="2972" w:type="dxa"/>
          </w:tcPr>
          <w:p w14:paraId="1E5AC702" w14:textId="77777777" w:rsidR="00541B52" w:rsidRPr="00541B52" w:rsidRDefault="00541B52" w:rsidP="00541B52">
            <w:proofErr w:type="spellStart"/>
            <w:r w:rsidRPr="00541B52">
              <w:t>Ferienziele</w:t>
            </w:r>
            <w:proofErr w:type="spellEnd"/>
          </w:p>
          <w:p w14:paraId="4B4D7232" w14:textId="77777777" w:rsidR="00541B52" w:rsidRPr="00541B52" w:rsidRDefault="00541B52" w:rsidP="00541B52"/>
        </w:tc>
        <w:tc>
          <w:tcPr>
            <w:tcW w:w="3238" w:type="dxa"/>
            <w:vMerge/>
          </w:tcPr>
          <w:p w14:paraId="2093CA67" w14:textId="77777777" w:rsidR="00541B52" w:rsidRDefault="00541B52" w:rsidP="00541B52"/>
        </w:tc>
        <w:tc>
          <w:tcPr>
            <w:tcW w:w="2605" w:type="dxa"/>
            <w:vMerge/>
          </w:tcPr>
          <w:p w14:paraId="2503B197" w14:textId="77777777" w:rsidR="00541B52" w:rsidRDefault="00541B52" w:rsidP="00541B52"/>
        </w:tc>
      </w:tr>
      <w:tr w:rsidR="00541B52" w14:paraId="4B51E79C" w14:textId="77777777" w:rsidTr="00797401">
        <w:trPr>
          <w:trHeight w:val="183"/>
        </w:trPr>
        <w:tc>
          <w:tcPr>
            <w:tcW w:w="1138" w:type="dxa"/>
            <w:vMerge/>
          </w:tcPr>
          <w:p w14:paraId="38288749" w14:textId="77777777" w:rsidR="00541B52" w:rsidRDefault="00541B52" w:rsidP="00541B52"/>
        </w:tc>
        <w:tc>
          <w:tcPr>
            <w:tcW w:w="779" w:type="dxa"/>
          </w:tcPr>
          <w:p w14:paraId="36DBE339" w14:textId="77777777" w:rsidR="00541B52" w:rsidRDefault="00541B52" w:rsidP="00541B52">
            <w:r>
              <w:t>36.</w:t>
            </w:r>
          </w:p>
          <w:p w14:paraId="20BD9A1A" w14:textId="77777777" w:rsidR="00541B52" w:rsidRDefault="00541B52" w:rsidP="00541B52"/>
        </w:tc>
        <w:tc>
          <w:tcPr>
            <w:tcW w:w="2218" w:type="dxa"/>
            <w:vMerge w:val="restart"/>
          </w:tcPr>
          <w:p w14:paraId="0C136CF1" w14:textId="77777777" w:rsidR="00541B52" w:rsidRDefault="00541B52" w:rsidP="00541B52"/>
        </w:tc>
        <w:tc>
          <w:tcPr>
            <w:tcW w:w="2972" w:type="dxa"/>
          </w:tcPr>
          <w:p w14:paraId="5616C2FC" w14:textId="1B914D14" w:rsidR="00541B52" w:rsidRPr="00541B52" w:rsidRDefault="00541B52" w:rsidP="00541B52">
            <w:r w:rsidRPr="00541B52">
              <w:rPr>
                <w:rFonts w:cstheme="minorHAnsi"/>
              </w:rPr>
              <w:t>Ponavljanje ostvarenosti odgojno-obrazovnih ishoda 2. razreda</w:t>
            </w:r>
          </w:p>
        </w:tc>
        <w:tc>
          <w:tcPr>
            <w:tcW w:w="3238" w:type="dxa"/>
            <w:vMerge/>
          </w:tcPr>
          <w:p w14:paraId="0A392C6A" w14:textId="77777777" w:rsidR="00541B52" w:rsidRDefault="00541B52" w:rsidP="00541B52"/>
        </w:tc>
        <w:tc>
          <w:tcPr>
            <w:tcW w:w="2605" w:type="dxa"/>
            <w:vMerge/>
          </w:tcPr>
          <w:p w14:paraId="290583F9" w14:textId="77777777" w:rsidR="00541B52" w:rsidRDefault="00541B52" w:rsidP="00541B52"/>
        </w:tc>
      </w:tr>
      <w:tr w:rsidR="00541B52" w14:paraId="6CE0B2CB" w14:textId="77777777" w:rsidTr="00797401">
        <w:trPr>
          <w:trHeight w:val="183"/>
        </w:trPr>
        <w:tc>
          <w:tcPr>
            <w:tcW w:w="1138" w:type="dxa"/>
            <w:vMerge/>
          </w:tcPr>
          <w:p w14:paraId="68F21D90" w14:textId="77777777" w:rsidR="00541B52" w:rsidRDefault="00541B52" w:rsidP="00541B52"/>
        </w:tc>
        <w:tc>
          <w:tcPr>
            <w:tcW w:w="779" w:type="dxa"/>
          </w:tcPr>
          <w:p w14:paraId="2E960467" w14:textId="77777777" w:rsidR="00541B52" w:rsidRDefault="00541B52" w:rsidP="00541B52">
            <w:r>
              <w:t>37.</w:t>
            </w:r>
          </w:p>
          <w:p w14:paraId="13C326F3" w14:textId="77777777" w:rsidR="00541B52" w:rsidRDefault="00541B52" w:rsidP="00541B52"/>
        </w:tc>
        <w:tc>
          <w:tcPr>
            <w:tcW w:w="2218" w:type="dxa"/>
            <w:vMerge/>
          </w:tcPr>
          <w:p w14:paraId="4853B841" w14:textId="77777777" w:rsidR="00541B52" w:rsidRDefault="00541B52" w:rsidP="00541B52"/>
        </w:tc>
        <w:tc>
          <w:tcPr>
            <w:tcW w:w="2972" w:type="dxa"/>
          </w:tcPr>
          <w:p w14:paraId="559E698B" w14:textId="3046B855" w:rsidR="00541B52" w:rsidRPr="00541B52" w:rsidRDefault="00541B52" w:rsidP="00541B52">
            <w:r w:rsidRPr="00541B52">
              <w:rPr>
                <w:rFonts w:cstheme="minorHAnsi"/>
              </w:rPr>
              <w:t>Ponavljanje ostvarenosti odgojno-obrazovnih ishoda 2. razreda</w:t>
            </w:r>
          </w:p>
        </w:tc>
        <w:tc>
          <w:tcPr>
            <w:tcW w:w="3238" w:type="dxa"/>
            <w:vMerge/>
          </w:tcPr>
          <w:p w14:paraId="50125231" w14:textId="77777777" w:rsidR="00541B52" w:rsidRDefault="00541B52" w:rsidP="00541B52"/>
        </w:tc>
        <w:tc>
          <w:tcPr>
            <w:tcW w:w="2605" w:type="dxa"/>
            <w:vMerge/>
          </w:tcPr>
          <w:p w14:paraId="5A25747A" w14:textId="77777777" w:rsidR="00541B52" w:rsidRDefault="00541B52" w:rsidP="00541B52"/>
        </w:tc>
      </w:tr>
      <w:bookmarkEnd w:id="0"/>
    </w:tbl>
    <w:p w14:paraId="09B8D95D" w14:textId="77777777" w:rsidR="001811F5" w:rsidRDefault="001811F5"/>
    <w:p w14:paraId="04E3B05A" w14:textId="77777777" w:rsidR="00C606F0" w:rsidRPr="003C23C4" w:rsidRDefault="00C606F0" w:rsidP="00C606F0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14:paraId="5A7F8E97" w14:textId="77777777" w:rsidR="00C606F0" w:rsidRPr="003C23C4" w:rsidRDefault="00C606F0" w:rsidP="00C606F0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 xml:space="preserve">Očekivanja </w:t>
      </w:r>
      <w:proofErr w:type="spellStart"/>
      <w:r w:rsidRPr="003C23C4">
        <w:rPr>
          <w:rFonts w:cstheme="minorHAnsi"/>
          <w:color w:val="000000" w:themeColor="text1"/>
        </w:rPr>
        <w:t>međupredmetnih</w:t>
      </w:r>
      <w:proofErr w:type="spellEnd"/>
      <w:r w:rsidRPr="003C23C4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w14:paraId="3F50825F" w14:textId="77777777" w:rsidR="00C606F0" w:rsidRDefault="00C606F0" w:rsidP="00C606F0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14:paraId="78BEFD2A" w14:textId="77777777" w:rsidR="00234851" w:rsidRDefault="00234851" w:rsidP="00C606F0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1668" w14:textId="77777777" w:rsidR="00BA2345" w:rsidRDefault="00BA2345" w:rsidP="00B402A5">
      <w:pPr>
        <w:spacing w:after="0" w:line="240" w:lineRule="auto"/>
      </w:pPr>
      <w:r>
        <w:separator/>
      </w:r>
    </w:p>
  </w:endnote>
  <w:endnote w:type="continuationSeparator" w:id="0">
    <w:p w14:paraId="5A5A2DD2" w14:textId="77777777" w:rsidR="00BA2345" w:rsidRDefault="00BA2345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EC1C" w14:textId="77777777" w:rsidR="00BA2345" w:rsidRDefault="00BA2345" w:rsidP="00B402A5">
      <w:pPr>
        <w:spacing w:after="0" w:line="240" w:lineRule="auto"/>
      </w:pPr>
      <w:r>
        <w:separator/>
      </w:r>
    </w:p>
  </w:footnote>
  <w:footnote w:type="continuationSeparator" w:id="0">
    <w:p w14:paraId="063B45E9" w14:textId="77777777" w:rsidR="00BA2345" w:rsidRDefault="00BA2345" w:rsidP="00B4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05AE6"/>
    <w:rsid w:val="00011B97"/>
    <w:rsid w:val="000176D3"/>
    <w:rsid w:val="0003377B"/>
    <w:rsid w:val="00045921"/>
    <w:rsid w:val="00060BD5"/>
    <w:rsid w:val="00110848"/>
    <w:rsid w:val="00131BD0"/>
    <w:rsid w:val="00143721"/>
    <w:rsid w:val="00145B2B"/>
    <w:rsid w:val="0015013C"/>
    <w:rsid w:val="001559B1"/>
    <w:rsid w:val="00164229"/>
    <w:rsid w:val="00171CED"/>
    <w:rsid w:val="001811F5"/>
    <w:rsid w:val="00192F3F"/>
    <w:rsid w:val="001A44AB"/>
    <w:rsid w:val="001A4CE6"/>
    <w:rsid w:val="001B7EF5"/>
    <w:rsid w:val="001E5C9B"/>
    <w:rsid w:val="001F7C61"/>
    <w:rsid w:val="002145C1"/>
    <w:rsid w:val="00215C48"/>
    <w:rsid w:val="0023191C"/>
    <w:rsid w:val="00234851"/>
    <w:rsid w:val="002516B8"/>
    <w:rsid w:val="0025467A"/>
    <w:rsid w:val="002724B0"/>
    <w:rsid w:val="002934D4"/>
    <w:rsid w:val="00295144"/>
    <w:rsid w:val="002A137B"/>
    <w:rsid w:val="002E5F04"/>
    <w:rsid w:val="002F176E"/>
    <w:rsid w:val="002F4DF4"/>
    <w:rsid w:val="00300FF3"/>
    <w:rsid w:val="00305031"/>
    <w:rsid w:val="00313770"/>
    <w:rsid w:val="00313F87"/>
    <w:rsid w:val="00322036"/>
    <w:rsid w:val="003715B1"/>
    <w:rsid w:val="00396DC9"/>
    <w:rsid w:val="003A35F3"/>
    <w:rsid w:val="003A4856"/>
    <w:rsid w:val="003B63D3"/>
    <w:rsid w:val="004063B7"/>
    <w:rsid w:val="00430D9D"/>
    <w:rsid w:val="00437F1F"/>
    <w:rsid w:val="00443DCC"/>
    <w:rsid w:val="004523E5"/>
    <w:rsid w:val="00456815"/>
    <w:rsid w:val="00470E57"/>
    <w:rsid w:val="00470EDF"/>
    <w:rsid w:val="004906DB"/>
    <w:rsid w:val="004B06D7"/>
    <w:rsid w:val="004B4296"/>
    <w:rsid w:val="004B498F"/>
    <w:rsid w:val="004E5745"/>
    <w:rsid w:val="005125AF"/>
    <w:rsid w:val="00541B52"/>
    <w:rsid w:val="00565E95"/>
    <w:rsid w:val="00583530"/>
    <w:rsid w:val="005A31CD"/>
    <w:rsid w:val="005A4BDB"/>
    <w:rsid w:val="005C351B"/>
    <w:rsid w:val="005E05E1"/>
    <w:rsid w:val="00633C16"/>
    <w:rsid w:val="006444D7"/>
    <w:rsid w:val="00684AA4"/>
    <w:rsid w:val="00690124"/>
    <w:rsid w:val="006A40F7"/>
    <w:rsid w:val="006C3F0C"/>
    <w:rsid w:val="006D5685"/>
    <w:rsid w:val="006F4E49"/>
    <w:rsid w:val="00700F15"/>
    <w:rsid w:val="00705EC7"/>
    <w:rsid w:val="0072074D"/>
    <w:rsid w:val="00737D59"/>
    <w:rsid w:val="007501B8"/>
    <w:rsid w:val="0076770A"/>
    <w:rsid w:val="00772EE7"/>
    <w:rsid w:val="00785D08"/>
    <w:rsid w:val="00797401"/>
    <w:rsid w:val="007F5DEB"/>
    <w:rsid w:val="007F6994"/>
    <w:rsid w:val="008004AD"/>
    <w:rsid w:val="00801479"/>
    <w:rsid w:val="00803A8A"/>
    <w:rsid w:val="00820CA6"/>
    <w:rsid w:val="0085376E"/>
    <w:rsid w:val="008C1CC0"/>
    <w:rsid w:val="008D2B20"/>
    <w:rsid w:val="008D4E20"/>
    <w:rsid w:val="0091196C"/>
    <w:rsid w:val="00917783"/>
    <w:rsid w:val="00944935"/>
    <w:rsid w:val="0097084C"/>
    <w:rsid w:val="00982342"/>
    <w:rsid w:val="00983CB4"/>
    <w:rsid w:val="0099279E"/>
    <w:rsid w:val="009B2421"/>
    <w:rsid w:val="009B2F66"/>
    <w:rsid w:val="009E17A3"/>
    <w:rsid w:val="009E2BD1"/>
    <w:rsid w:val="009F5B68"/>
    <w:rsid w:val="009F61E3"/>
    <w:rsid w:val="009F7F49"/>
    <w:rsid w:val="00A2543B"/>
    <w:rsid w:val="00A52734"/>
    <w:rsid w:val="00A623BE"/>
    <w:rsid w:val="00A7586D"/>
    <w:rsid w:val="00A775E0"/>
    <w:rsid w:val="00A93425"/>
    <w:rsid w:val="00AC5E78"/>
    <w:rsid w:val="00AE25C8"/>
    <w:rsid w:val="00B402A5"/>
    <w:rsid w:val="00B87E43"/>
    <w:rsid w:val="00BA2345"/>
    <w:rsid w:val="00BB3444"/>
    <w:rsid w:val="00BC5CDB"/>
    <w:rsid w:val="00BD55E0"/>
    <w:rsid w:val="00BE31C4"/>
    <w:rsid w:val="00BE40A2"/>
    <w:rsid w:val="00BE7E5B"/>
    <w:rsid w:val="00BF0210"/>
    <w:rsid w:val="00C1400C"/>
    <w:rsid w:val="00C270CB"/>
    <w:rsid w:val="00C3299A"/>
    <w:rsid w:val="00C47748"/>
    <w:rsid w:val="00C606F0"/>
    <w:rsid w:val="00C61C4C"/>
    <w:rsid w:val="00C769F9"/>
    <w:rsid w:val="00C804F2"/>
    <w:rsid w:val="00C844D0"/>
    <w:rsid w:val="00CA6C66"/>
    <w:rsid w:val="00CC005B"/>
    <w:rsid w:val="00CD114C"/>
    <w:rsid w:val="00CD7E2F"/>
    <w:rsid w:val="00CE0ED6"/>
    <w:rsid w:val="00CF1E2F"/>
    <w:rsid w:val="00D21DD2"/>
    <w:rsid w:val="00D2242E"/>
    <w:rsid w:val="00D30377"/>
    <w:rsid w:val="00D30721"/>
    <w:rsid w:val="00DA35F2"/>
    <w:rsid w:val="00DA39BD"/>
    <w:rsid w:val="00DB1FDC"/>
    <w:rsid w:val="00DB3D43"/>
    <w:rsid w:val="00DF5815"/>
    <w:rsid w:val="00E12CCB"/>
    <w:rsid w:val="00E138B9"/>
    <w:rsid w:val="00E15C8B"/>
    <w:rsid w:val="00E31BC8"/>
    <w:rsid w:val="00E35346"/>
    <w:rsid w:val="00E520EF"/>
    <w:rsid w:val="00E57780"/>
    <w:rsid w:val="00E61947"/>
    <w:rsid w:val="00E6494B"/>
    <w:rsid w:val="00E722F4"/>
    <w:rsid w:val="00E87CAA"/>
    <w:rsid w:val="00E96C12"/>
    <w:rsid w:val="00EA3B9A"/>
    <w:rsid w:val="00EA3C5F"/>
    <w:rsid w:val="00EB0B6F"/>
    <w:rsid w:val="00EB5531"/>
    <w:rsid w:val="00EC1F36"/>
    <w:rsid w:val="00EE6003"/>
    <w:rsid w:val="00F12775"/>
    <w:rsid w:val="00F404A4"/>
    <w:rsid w:val="00F52335"/>
    <w:rsid w:val="00F52A36"/>
    <w:rsid w:val="00F628B7"/>
    <w:rsid w:val="00F62B0A"/>
    <w:rsid w:val="00F658D8"/>
    <w:rsid w:val="00F66859"/>
    <w:rsid w:val="00F940B4"/>
    <w:rsid w:val="00FB13AC"/>
    <w:rsid w:val="00FF65AB"/>
    <w:rsid w:val="08BA0A4E"/>
    <w:rsid w:val="0D13C0A9"/>
    <w:rsid w:val="1783FADA"/>
    <w:rsid w:val="37BD44B4"/>
    <w:rsid w:val="3D9EB504"/>
    <w:rsid w:val="43E121A9"/>
    <w:rsid w:val="53F6B231"/>
    <w:rsid w:val="77B5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A6D6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customStyle="1" w:styleId="t-8">
    <w:name w:val="t-8"/>
    <w:basedOn w:val="Normal"/>
    <w:rsid w:val="00A6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F1F14-0BEE-4D5B-8D3D-889393E48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3BAC50-12F3-41FC-8226-64D2922C9C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F4B864-FD27-479A-875A-D3D450FF4F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DF289-052F-4468-8317-248F90BC5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</cp:lastModifiedBy>
  <cp:revision>24</cp:revision>
  <dcterms:created xsi:type="dcterms:W3CDTF">2020-09-01T19:52:00Z</dcterms:created>
  <dcterms:modified xsi:type="dcterms:W3CDTF">2021-09-03T21:07:00Z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